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7695</w:t>
      </w:r>
    </w:p>
    <w:p>
      <w:r>
        <w:t>Visit Number: 6ca2bb456fe362546cc1e2fc79271c0080be6e89906a8d44503dff6186bed3cb</w:t>
      </w:r>
    </w:p>
    <w:p>
      <w:r>
        <w:t>Masked_PatientID: 7677</w:t>
      </w:r>
    </w:p>
    <w:p>
      <w:r>
        <w:t>Order ID: b8dd0ba6ef9333e38674848ad11a57d3fc1c3851089f3a3d77f8095cd2d76321</w:t>
      </w:r>
    </w:p>
    <w:p>
      <w:r>
        <w:t>Order Name: Chest X-ray</w:t>
      </w:r>
    </w:p>
    <w:p>
      <w:r>
        <w:t>Result Item Code: CHE-NOV</w:t>
      </w:r>
    </w:p>
    <w:p>
      <w:r>
        <w:t>Performed Date Time: 26/9/2020 5:37</w:t>
      </w:r>
    </w:p>
    <w:p>
      <w:r>
        <w:t>Line Num: 1</w:t>
      </w:r>
    </w:p>
    <w:p>
      <w:r>
        <w:t>Text: The heart is enlarged with incipient pul/oedema.  The aorta is unfurled.  Right IJ  catheter and D/catheter are unchanged as is the NG tube (tip excluded).   Report Indicator: May need further action Finalised by: &lt;DOCTOR&gt;</w:t>
      </w:r>
    </w:p>
    <w:p>
      <w:r>
        <w:t>Accession Number: 9b68bd7f1d55a154e045278c4d138bbbcda5cf87219fac30e8c99bf8e7b9358d</w:t>
      </w:r>
    </w:p>
    <w:p>
      <w:r>
        <w:t>Updated Date Time: 27/9/2020 7:30</w:t>
      </w:r>
    </w:p>
    <w:p>
      <w:pPr>
        <w:pStyle w:val="Heading2"/>
      </w:pPr>
      <w:r>
        <w:t>Layman Explanation</w:t>
      </w:r>
    </w:p>
    <w:p>
      <w:r>
        <w:t>This radiology report discusses The heart is enlarged with incipient pul/oedema.  The aorta is unfurled.  Right IJ  catheter and D/catheter are unchanged as is the NG tube (tip excluded).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