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7692</w:t>
      </w:r>
    </w:p>
    <w:p>
      <w:r>
        <w:t>Visit Number: 6ca2bb456fe362546cc1e2fc79271c0080be6e89906a8d44503dff6186bed3cb</w:t>
      </w:r>
    </w:p>
    <w:p>
      <w:r>
        <w:t>Masked_PatientID: 7677</w:t>
      </w:r>
    </w:p>
    <w:p>
      <w:r>
        <w:t>Order ID: 62fc96a8ea6ca2c3c62122ae54205504f313cb85e7114e91b272dcb8b1b11edc</w:t>
      </w:r>
    </w:p>
    <w:p>
      <w:r>
        <w:t>Order Name: Chest X-ray, Erect</w:t>
      </w:r>
    </w:p>
    <w:p>
      <w:r>
        <w:t>Result Item Code: CHE-ER</w:t>
      </w:r>
    </w:p>
    <w:p>
      <w:r>
        <w:t>Performed Date Time: 27/8/2020 14:16</w:t>
      </w:r>
    </w:p>
    <w:p>
      <w:r>
        <w:t>Line Num: 1</w:t>
      </w:r>
    </w:p>
    <w:p>
      <w:r>
        <w:t>Text: HISTORY  post tracheostomy creation REPORT Previous chest radiograph dated 23 August 2020 was reviewed. Tracheostomy tube, nasogastric tube, and two right-sided central venous catheters  are in satisfactory positions. No consolidation detected. Probably some subsegmental atelectasis in the left lung  base. No gross pleural effusion although supine view is not optimal for assessment. Heart size cannot be accurately assessed. Thoracic aorta is unfolded and shows intimal  calcification. Report Indicator: Known / Minor Finalised by: &lt;DOCTOR&gt;</w:t>
      </w:r>
    </w:p>
    <w:p>
      <w:r>
        <w:t>Accession Number: 6c03b8b4114aedc14def8041b24fc75d39541c338de4d039cdb6085aca109b0c</w:t>
      </w:r>
    </w:p>
    <w:p>
      <w:r>
        <w:t>Updated Date Time: 28/8/2020 15:36</w:t>
      </w:r>
    </w:p>
    <w:p>
      <w:pPr>
        <w:pStyle w:val="Heading2"/>
      </w:pPr>
      <w:r>
        <w:t>Layman Explanation</w:t>
      </w:r>
    </w:p>
    <w:p>
      <w:r>
        <w:t>This radiology report discusses HISTORY  post tracheostomy creation REPORT Previous chest radiograph dated 23 August 2020 was reviewed. Tracheostomy tube, nasogastric tube, and two right-sided central venous catheters  are in satisfactory positions. No consolidation detected. Probably some subsegmental atelectasis in the left lung  base. No gross pleural effusion although supine view is not optimal for assessment. Heart size cannot be accurately assessed. Thoracic aorta is unfolded and shows intimal  calcification.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