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7721</w:t>
      </w:r>
    </w:p>
    <w:p>
      <w:r>
        <w:t>Visit Number: b8346c9ce7972307f6bd9bd639097bfa1e5fa4b35e61b0bba6447bbb793ebde1</w:t>
      </w:r>
    </w:p>
    <w:p>
      <w:r>
        <w:t>Masked_PatientID: 7721</w:t>
      </w:r>
    </w:p>
    <w:p>
      <w:r>
        <w:t>Order ID: 25f4450f6acb2c32c217eb95f05731f310dcbf6e50c623495fe53d7367d88800</w:t>
      </w:r>
    </w:p>
    <w:p>
      <w:r>
        <w:t>Order Name: Chest X-ray</w:t>
      </w:r>
    </w:p>
    <w:p>
      <w:r>
        <w:t>Result Item Code: CHE-NOV</w:t>
      </w:r>
    </w:p>
    <w:p>
      <w:r>
        <w:t>Performed Date Time: 02/8/2016 15:31</w:t>
      </w:r>
    </w:p>
    <w:p>
      <w:r>
        <w:t>Line Num: 1</w:t>
      </w:r>
    </w:p>
    <w:p>
      <w:r>
        <w:t>Text:             HISTORY TVD s/p CABG FINDINGS   Radiograph is rotated. The nasogastric tube is in the region of the stomach.  The ETT and right central  line are in satisfactory position. Left-sided chest drain is present. Sternotomy wires are intact. There is apparent consolidation in the left lower zone.  The right lung appears to  be clear.     Known / Minor  Finalised by: &lt;DOCTOR&gt;</w:t>
      </w:r>
    </w:p>
    <w:p>
      <w:r>
        <w:t>Accession Number: 289326eb8c8a48a0d6ba23e69609ff448ca2c774e85b8e5aa0b62cd6140d68ab</w:t>
      </w:r>
    </w:p>
    <w:p>
      <w:r>
        <w:t>Updated Date Time: 02/8/2016 17:18</w:t>
      </w:r>
    </w:p>
    <w:p>
      <w:pPr>
        <w:pStyle w:val="Heading2"/>
      </w:pPr>
      <w:r>
        <w:t>Layman Explanation</w:t>
      </w:r>
    </w:p>
    <w:p>
      <w:r>
        <w:t>This radiology report discusses             HISTORY TVD s/p CABG FINDINGS   Radiograph is rotated. The nasogastric tube is in the region of the stomach.  The ETT and right central  line are in satisfactory position. Left-sided chest drain is present. Sternotomy wires are intact. There is apparent consolidation in the left lower zone.  The right lung appears to  be clear.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