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7747</w:t>
      </w:r>
    </w:p>
    <w:p>
      <w:r>
        <w:t>Visit Number: 8f8b05bf73c0cd3502f8f51f596a90e623ead1bbd4daa38e4dec6df8edbb3cef</w:t>
      </w:r>
    </w:p>
    <w:p>
      <w:r>
        <w:t>Masked_PatientID: 7731</w:t>
      </w:r>
    </w:p>
    <w:p>
      <w:r>
        <w:t>Order ID: 392b32689cc9d140d93ae4c72f0d2c074dbd0a872e634b6caf783ab081482e7d</w:t>
      </w:r>
    </w:p>
    <w:p>
      <w:r>
        <w:t>Order Name: Chest X-ray</w:t>
      </w:r>
    </w:p>
    <w:p>
      <w:r>
        <w:t>Result Item Code: CHE-NOV</w:t>
      </w:r>
    </w:p>
    <w:p>
      <w:r>
        <w:t>Performed Date Time: 17/6/2020 17:33</w:t>
      </w:r>
    </w:p>
    <w:p>
      <w:r>
        <w:t>Line Num: 1</w:t>
      </w:r>
    </w:p>
    <w:p>
      <w:r>
        <w:t>Text: HISTORY  fever for investigation REPORT Chest X-ray: AP sitting view Prior chest radiograph dated 15th June 2020 was reviewed. Dual lead pacemaker with tips project over the right atrium and right ventricle,  with no evidence of lead fracture. No lung consolidation or sizable pleural effusion is seen. Heart size is not accurately assessed on this projection. Unfolding of thoracic aorta  with mural calcification noted. Degenerative changes of the right acromioclavicular joint, right glenohumeral joint  and imaged spine noted. . Report Indicator: Known / Minor Finalised by: &lt;DOCTOR&gt;</w:t>
      </w:r>
    </w:p>
    <w:p>
      <w:r>
        <w:t>Accession Number: ea06f1a1ad049b8555e486d976be619d0d589bc853169efe6efcc8940a8a0d98</w:t>
      </w:r>
    </w:p>
    <w:p>
      <w:r>
        <w:t>Updated Date Time: 18/6/2020 17:28</w:t>
      </w:r>
    </w:p>
    <w:p>
      <w:pPr>
        <w:pStyle w:val="Heading2"/>
      </w:pPr>
      <w:r>
        <w:t>Layman Explanation</w:t>
      </w:r>
    </w:p>
    <w:p>
      <w:r>
        <w:t>This radiology report discusses HISTORY  fever for investigation REPORT Chest X-ray: AP sitting view Prior chest radiograph dated 15th June 2020 was reviewed. Dual lead pacemaker with tips project over the right atrium and right ventricle,  with no evidence of lead fracture. No lung consolidation or sizable pleural effusion is seen. Heart size is not accurately assessed on this projection. Unfolding of thoracic aorta  with mural calcification noted. Degenerative changes of the right acromioclavicular joint, right glenohumeral joint  and imaged spine noted.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