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7757</w:t>
      </w:r>
    </w:p>
    <w:p>
      <w:r>
        <w:t>Visit Number: d559ff1d450c36e1242769572662cf9cb2aa95a1afb25294af96abcc910955ec</w:t>
      </w:r>
    </w:p>
    <w:p>
      <w:r>
        <w:t>Masked_PatientID: 7751</w:t>
      </w:r>
    </w:p>
    <w:p>
      <w:r>
        <w:t>Order ID: ef2551440884107768506deb5b47df0eb7ed73e7fc977a1d1748fa94e73d812b</w:t>
      </w:r>
    </w:p>
    <w:p>
      <w:r>
        <w:t>Order Name: Chest X-ray</w:t>
      </w:r>
    </w:p>
    <w:p>
      <w:r>
        <w:t>Result Item Code: CHE-NOV</w:t>
      </w:r>
    </w:p>
    <w:p>
      <w:r>
        <w:t>Performed Date Time: 24/2/2016 11:32</w:t>
      </w:r>
    </w:p>
    <w:p>
      <w:r>
        <w:t>Line Num: 1</w:t>
      </w:r>
    </w:p>
    <w:p>
      <w:r>
        <w:t>Text:             HISTORY ? right sided pleural effusion FINDINGS    The heart is mildly enlarged.  AICD is present. The aorta is unfolded. The lungs are clear.     Known / Minor  Finalised by: &lt;DOCTOR&gt;</w:t>
      </w:r>
    </w:p>
    <w:p>
      <w:r>
        <w:t>Accession Number: eb2b40997b7256b63b94bf2b81f82d388251ce87ea8b417109996731557f58ad</w:t>
      </w:r>
    </w:p>
    <w:p>
      <w:r>
        <w:t>Updated Date Time: 24/2/2016 14:44</w:t>
      </w:r>
    </w:p>
    <w:p>
      <w:pPr>
        <w:pStyle w:val="Heading2"/>
      </w:pPr>
      <w:r>
        <w:t>Layman Explanation</w:t>
      </w:r>
    </w:p>
    <w:p>
      <w:r>
        <w:t>This radiology report discusses             HISTORY ? right sided pleural effusion FINDINGS    The heart is mildly enlarged.  AICD is present. The aorta is unfolded. The lungs are clear.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