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7766</w:t>
      </w:r>
    </w:p>
    <w:p>
      <w:r>
        <w:t>Visit Number: 54d2ed7964a1cfb2b26cf2b161c8c3dbd15b145121b87f023cc360c113aa14ba</w:t>
      </w:r>
    </w:p>
    <w:p>
      <w:r>
        <w:t>Masked_PatientID: 7764</w:t>
      </w:r>
    </w:p>
    <w:p>
      <w:r>
        <w:t>Order ID: 74302f322b24ce1f857ab238e84592e6c6d649519b15d78ba187ccdcbd94d4ec</w:t>
      </w:r>
    </w:p>
    <w:p>
      <w:r>
        <w:t>Order Name: Chest X-ray</w:t>
      </w:r>
    </w:p>
    <w:p>
      <w:r>
        <w:t>Result Item Code: CHE-NOV</w:t>
      </w:r>
    </w:p>
    <w:p>
      <w:r>
        <w:t>Performed Date Time: 05/9/2015 1:40</w:t>
      </w:r>
    </w:p>
    <w:p>
      <w:r>
        <w:t>Line Num: 1</w:t>
      </w:r>
    </w:p>
    <w:p>
      <w:r>
        <w:t>Text:       HISTORY ?HAP REPORT  Comparison is made with prior radiograph of 03/09/2015. Right central venous catheter is unchanged in position. Cardiomegaly is again seen.  Thoracic aorta is unfolded. There is worsening bilateral perihilar and lower zone consolidation. Background pulmonary  venous congestion is seen. Findings could represent worsening fluid overload state  or superimposed infection in the lower zones. Please correlate clinically.  Blunting of the left costophrenic angle is probably due to a small effusion. Prior left mastectomy with axillary clearance.   Further action or early intervention required Finalised by: &lt;DOCTOR&gt;</w:t>
      </w:r>
    </w:p>
    <w:p>
      <w:r>
        <w:t>Accession Number: a31a6e376913c3bd526f80bda18882c7bba55b9ad584343f4f679c22443a064b</w:t>
      </w:r>
    </w:p>
    <w:p>
      <w:r>
        <w:t>Updated Date Time: 06/9/2015 13:15</w:t>
      </w:r>
    </w:p>
    <w:p>
      <w:pPr>
        <w:pStyle w:val="Heading2"/>
      </w:pPr>
      <w:r>
        <w:t>Layman Explanation</w:t>
      </w:r>
    </w:p>
    <w:p>
      <w:r>
        <w:t>This radiology report discusses       HISTORY ?HAP REPORT  Comparison is made with prior radiograph of 03/09/2015. Right central venous catheter is unchanged in position. Cardiomegaly is again seen.  Thoracic aorta is unfolded. There is worsening bilateral perihilar and lower zone consolidation. Background pulmonary  venous congestion is seen. Findings could represent worsening fluid overload state  or superimposed infection in the lower zones. Please correlate clinically.  Blunting of the left costophrenic angle is probably due to a small effusion. Prior left mastectomy with axillary clearance.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