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7787</w:t>
      </w:r>
    </w:p>
    <w:p>
      <w:r>
        <w:t>Visit Number: 66b9197aebc94fd3bd963421e65981f850aac47b16fae5881a51ee08b539c6a8</w:t>
      </w:r>
    </w:p>
    <w:p>
      <w:r>
        <w:t>Masked_PatientID: 7786</w:t>
      </w:r>
    </w:p>
    <w:p>
      <w:r>
        <w:t>Order ID: b094059a9a6bda07140dc47f06b27684d10065de6c267db7370b1bcd1b5e8f43</w:t>
      </w:r>
    </w:p>
    <w:p>
      <w:r>
        <w:t>Order Name: Chest X-ray, Erect</w:t>
      </w:r>
    </w:p>
    <w:p>
      <w:r>
        <w:t>Result Item Code: CHE-ER</w:t>
      </w:r>
    </w:p>
    <w:p>
      <w:r>
        <w:t>Performed Date Time: 29/7/2017 18:20</w:t>
      </w:r>
    </w:p>
    <w:p>
      <w:r>
        <w:t>Line Num: 1</w:t>
      </w:r>
    </w:p>
    <w:p>
      <w:r>
        <w:t>Text:       HISTORY cough with fever REPORT Comparison was made with the previous study dated 5/7/2017 No focal consolidation or pleural effusion is detected. The heart size is normal. There are coronary stents in-situ.   Known / Minor  Finalised by: &lt;DOCTOR&gt;</w:t>
      </w:r>
    </w:p>
    <w:p>
      <w:r>
        <w:t>Accession Number: 9ffa48735f7620f5b111a2757df7040343e6709f0a114653e8cb7716cc6548a4</w:t>
      </w:r>
    </w:p>
    <w:p>
      <w:r>
        <w:t>Updated Date Time: 30/7/2017 9:37</w:t>
      </w:r>
    </w:p>
    <w:p>
      <w:pPr>
        <w:pStyle w:val="Heading2"/>
      </w:pPr>
      <w:r>
        <w:t>Layman Explanation</w:t>
      </w:r>
    </w:p>
    <w:p>
      <w:r>
        <w:t>This radiology report discusses       HISTORY cough with fever REPORT Comparison was made with the previous study dated 5/7/2017 No focal consolidation or pleural effusion is detected. The heart size is normal. There are coronary stents in-situ.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