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7793</w:t>
      </w:r>
    </w:p>
    <w:p>
      <w:r>
        <w:t>Visit Number: 6bfa3bd424fac993d0d810a343dd0065e8751e4d0f49de644beb00a0475905a7</w:t>
      </w:r>
    </w:p>
    <w:p>
      <w:r>
        <w:t>Masked_PatientID: 7793</w:t>
      </w:r>
    </w:p>
    <w:p>
      <w:r>
        <w:t>Order ID: e00d498267848568d662ef8960d0cdf2569fb87be4d38f954b97e2d7168cfc30</w:t>
      </w:r>
    </w:p>
    <w:p>
      <w:r>
        <w:t>Order Name: Chest X-ray</w:t>
      </w:r>
    </w:p>
    <w:p>
      <w:r>
        <w:t>Result Item Code: CHE-NOV</w:t>
      </w:r>
    </w:p>
    <w:p>
      <w:r>
        <w:t>Performed Date Time: 03/6/2016 16:55</w:t>
      </w:r>
    </w:p>
    <w:p>
      <w:r>
        <w:t>Line Num: 1</w:t>
      </w:r>
    </w:p>
    <w:p>
      <w:r>
        <w:t>Text:       HISTORY RTA REPORT CHEST Even though this is an AP film, the cardiac shadow appears enlarged.  Band shadow seen in the right mid zone could be due to sub segmental atelectasis  / focal consolidation. The tip of the endotracheal tube is approximately 6.2The tip  of the naso gastric tube is not visualized on this film. cm from the bifurcation.   Known / Minor  Finalised by: &lt;DOCTOR&gt;</w:t>
      </w:r>
    </w:p>
    <w:p>
      <w:r>
        <w:t>Accession Number: 2584813a2a6607ae310a401e54f2147705b97bb556d1f965f9c0f0a9e0ae789d</w:t>
      </w:r>
    </w:p>
    <w:p>
      <w:r>
        <w:t>Updated Date Time: 04/6/2016 9:04</w:t>
      </w:r>
    </w:p>
    <w:p>
      <w:pPr>
        <w:pStyle w:val="Heading2"/>
      </w:pPr>
      <w:r>
        <w:t>Layman Explanation</w:t>
      </w:r>
    </w:p>
    <w:p>
      <w:r>
        <w:t>This radiology report discusses       HISTORY RTA REPORT CHEST Even though this is an AP film, the cardiac shadow appears enlarged.  Band shadow seen in the right mid zone could be due to sub segmental atelectasis  / focal consolidation. The tip of the endotracheal tube is approximately 6.2The tip  of the naso gastric tube is not visualized on this film. cm from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