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7823</w:t>
      </w:r>
    </w:p>
    <w:p>
      <w:r>
        <w:t>Visit Number: 2c3c91a7748b9c4fb432ba1e82cda049a64863b41141f3bacdf95ebd26bfe6e2</w:t>
      </w:r>
    </w:p>
    <w:p>
      <w:r>
        <w:t>Masked_PatientID: 7823</w:t>
      </w:r>
    </w:p>
    <w:p>
      <w:r>
        <w:t>Order ID: 703af99a5f53ad0c93323e39b52b844d170055baaea2c6738a7c28be4f3b31ee</w:t>
      </w:r>
    </w:p>
    <w:p>
      <w:r>
        <w:t>Order Name: Chest X-ray</w:t>
      </w:r>
    </w:p>
    <w:p>
      <w:r>
        <w:t>Result Item Code: CHE-NOV</w:t>
      </w:r>
    </w:p>
    <w:p>
      <w:r>
        <w:t>Performed Date Time: 04/1/2018 14:05</w:t>
      </w:r>
    </w:p>
    <w:p>
      <w:r>
        <w:t>Line Num: 1</w:t>
      </w:r>
    </w:p>
    <w:p>
      <w:r>
        <w:t>Text:       HISTORY to check for resolution of pneumonia REPORT Cardiac shadow not enlarged. Compared with the previous film dated 20/11/17, the  focus of consolidation seen in the right infra hilar region has resolved.    Known / Minor  Finalised by: &lt;DOCTOR&gt;</w:t>
      </w:r>
    </w:p>
    <w:p>
      <w:r>
        <w:t>Accession Number: 19e0362fa7633f0b496ca2adc747a4ab7e3d75e31305151ce6cdf7d6368e72eb</w:t>
      </w:r>
    </w:p>
    <w:p>
      <w:r>
        <w:t>Updated Date Time: 04/1/2018 16:59</w:t>
      </w:r>
    </w:p>
    <w:p>
      <w:pPr>
        <w:pStyle w:val="Heading2"/>
      </w:pPr>
      <w:r>
        <w:t>Layman Explanation</w:t>
      </w:r>
    </w:p>
    <w:p>
      <w:r>
        <w:t>This radiology report discusses       HISTORY to check for resolution of pneumonia REPORT Cardiac shadow not enlarged. Compared with the previous film dated 20/11/17, the  focus of consolidation seen in the right infra hilar region has resolved.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