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7833</w:t>
      </w:r>
    </w:p>
    <w:p>
      <w:r>
        <w:t>Visit Number: 88d3753f2550c54e971059ce92b530594d0272db2732552fcf408f6d6fb557b9</w:t>
      </w:r>
    </w:p>
    <w:p>
      <w:r>
        <w:t>Masked_PatientID: 7827</w:t>
      </w:r>
    </w:p>
    <w:p>
      <w:r>
        <w:t>Order ID: 5fa5f7f7f2911a234d69fc0bb18e2b3526417ae1e5838489fadb509e996e7007</w:t>
      </w:r>
    </w:p>
    <w:p>
      <w:r>
        <w:t>Order Name: CT Chest, Abdomen and Pelvis</w:t>
      </w:r>
    </w:p>
    <w:p>
      <w:r>
        <w:t>Result Item Code: CTCHEABDP</w:t>
      </w:r>
    </w:p>
    <w:p>
      <w:r>
        <w:t>Performed Date Time: 26/5/2018 10:35</w:t>
      </w:r>
    </w:p>
    <w:p>
      <w:r>
        <w:t>Line Num: 5</w:t>
      </w:r>
    </w:p>
    <w:p>
      <w:r>
        <w:t>Text:  currently approximately  14 cm, from prior 12.3 cm.  No focal splenic lesion is detected.   The liver is bulky and appears larger from previous.  The liver is diffusely fatty  as well.   No focal liver lesion is seen. There is a gallstone.  No biliary ductal dilatation is seen and there are no significant  pericholecystic changes.   Focal cortical scarring is seen in the right kidney, at the posterior half.  No suspicious  renal lesion or hydronephrosis is seen.   The adrenal glands and pancreas are unremarkable.  No pelvic mass is seen. Small ascites is noted.  There is no pneumoperitoneum or loculated collection.  No  significantly enlarged lymph node is seen in the abdomen or pelvis. Bowel is normal in calibre.  Although the appendix is distended by its intraluminal  content/gas, there is no evidence of inflammation. Note is made of a partially imaged fatty lesion adjacent to the right humerus (5/1)  probably a lipomatous lesion.  There is no destructive bony lesion. CONCLUSION Interim increase in size of the spleen. Fatty liver. Increased bulkiness of the liver. Suggestion of pulmonary arterial hypertension and right cardiac dysfunction.  Cardiomegaly. A partially included lipomatous lesion deep in the right arm. Other findings as listed in the report.   May need further action Finalised by: &lt;DOCTOR&gt;</w:t>
      </w:r>
    </w:p>
    <w:p>
      <w:r>
        <w:t>Accession Number: b5947539e65f481275fede241ac8ab0f86129ad2ef219f43188f69f3ebf0857b</w:t>
      </w:r>
    </w:p>
    <w:p>
      <w:r>
        <w:t>Updated Date Time: 31/5/2018 17:33</w:t>
      </w:r>
    </w:p>
    <w:p>
      <w:pPr>
        <w:pStyle w:val="Heading2"/>
      </w:pPr>
      <w:r>
        <w:t>Layman Explanation</w:t>
      </w:r>
    </w:p>
    <w:p>
      <w:r>
        <w:t>This radiology report discusses  currently approximately  14 cm, from prior 12.3 cm.  No focal splenic lesion is detected.   The liver is bulky and appears larger from previous.  The liver is diffusely fatty  as well.   No focal liver lesion is seen. There is a gallstone.  No biliary ductal dilatation is seen and there are no significant  pericholecystic changes.   Focal cortical scarring is seen in the right kidney, at the posterior half.  No suspicious  renal lesion or hydronephrosis is seen.   The adrenal glands and pancreas are unremarkable.  No pelvic mass is seen. Small ascites is noted.  There is no pneumoperitoneum or loculated collection.  No  significantly enlarged lymph node is seen in the abdomen or pelvis. Bowel is normal in calibre.  Although the appendix is distended by its intraluminal  content/gas, there is no evidence of inflammation. Note is made of a partially imaged fatty lesion adjacent to the right humerus (5/1)  probably a lipomatous lesion.  There is no destructive bony lesion. CONCLUSION Interim increase in size of the spleen. Fatty liver. Increased bulkiness of the liver. Suggestion of pulmonary arterial hypertension and right cardiac dysfunction.  Cardiomegaly. A partially included lipomatous lesion deep in the right arm. Other findings as listed in the report.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