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7863</w:t>
      </w:r>
    </w:p>
    <w:p>
      <w:r>
        <w:t>Visit Number: 3980ea4290b0447eadeed659ab65a5726744f1eea34313d62f5b0d1bcc69eecd</w:t>
      </w:r>
    </w:p>
    <w:p>
      <w:r>
        <w:t>Masked_PatientID: 7859</w:t>
      </w:r>
    </w:p>
    <w:p>
      <w:r>
        <w:t>Order ID: 7dfcbf1e824b85b930c70df8f324189f473700633a8738eedc0e75b54ab649d5</w:t>
      </w:r>
    </w:p>
    <w:p>
      <w:r>
        <w:t>Order Name: Chest X-ray, Erect</w:t>
      </w:r>
    </w:p>
    <w:p>
      <w:r>
        <w:t>Result Item Code: CHE-ER</w:t>
      </w:r>
    </w:p>
    <w:p>
      <w:r>
        <w:t>Performed Date Time: 28/9/2016 12:00</w:t>
      </w:r>
    </w:p>
    <w:p>
      <w:r>
        <w:t>Line Num: 1</w:t>
      </w:r>
    </w:p>
    <w:p>
      <w:r>
        <w:t>Text:       HISTORY chest pain REPORT  Comparison chest radiograph dated 21 September 2016. Cardiomegaly is evident despite the projection.  The thoracic aorta is unfolded with  mural calcification of the aortic knob. No confluent consolidation or sizeable pleural effusion is seen.  There is mild background  pulmonary venous congestion.  Linear atelectasis is seen in the left lower zone. Degenerative changes are noted in the imaged spine.   Known / Minor  Finalised by: &lt;DOCTOR&gt;</w:t>
      </w:r>
    </w:p>
    <w:p>
      <w:r>
        <w:t>Accession Number: fe2651dfb904b0ae0a686c8fb02e90587b1158e282664e5cb48152088cb1089c</w:t>
      </w:r>
    </w:p>
    <w:p>
      <w:r>
        <w:t>Updated Date Time: 28/9/2016 16:55</w:t>
      </w:r>
    </w:p>
    <w:p>
      <w:pPr>
        <w:pStyle w:val="Heading2"/>
      </w:pPr>
      <w:r>
        <w:t>Layman Explanation</w:t>
      </w:r>
    </w:p>
    <w:p>
      <w:r>
        <w:t>This radiology report discusses       HISTORY chest pain REPORT  Comparison chest radiograph dated 21 September 2016. Cardiomegaly is evident despite the projection.  The thoracic aorta is unfolded with  mural calcification of the aortic knob. No confluent consolidation or sizeable pleural effusion is seen.  There is mild background  pulmonary venous congestion.  Linear atelectasis is seen in the left lower zone. Degenerative changes are noted in the imaged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