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7866</w:t>
      </w:r>
    </w:p>
    <w:p>
      <w:r>
        <w:t>Visit Number: 0bef70e462bd9ca30ce570db4e5780c155c0cb0279a8deca189de90fc52d1443</w:t>
      </w:r>
    </w:p>
    <w:p>
      <w:r>
        <w:t>Masked_PatientID: 7865</w:t>
      </w:r>
    </w:p>
    <w:p>
      <w:r>
        <w:t>Order ID: 3707e0dd81bac968f3d65649e841d978240d7b8d9b94f17ac9090a2c56a93496</w:t>
      </w:r>
    </w:p>
    <w:p>
      <w:r>
        <w:t>Order Name: Chest X-ray, Erect</w:t>
      </w:r>
    </w:p>
    <w:p>
      <w:r>
        <w:t>Result Item Code: CHE-ER</w:t>
      </w:r>
    </w:p>
    <w:p>
      <w:r>
        <w:t>Performed Date Time: 15/12/2019 7:57</w:t>
      </w:r>
    </w:p>
    <w:p>
      <w:r>
        <w:t>Line Num: 1</w:t>
      </w:r>
    </w:p>
    <w:p>
      <w:r>
        <w:t>Text: HISTORY  cough, asthma attack; obs 6/4 REPORT Previous chest radiograph dated 31/08/2015 was reviewed. Heart size is normal. No pleural effusion. Airway thickening and patchy consolidation in the left mid to lower zone and right  lower zone are suspicious for infection.  Report Indicator: Further action or early intervention required Finalised by: &lt;DOCTOR&gt;</w:t>
      </w:r>
    </w:p>
    <w:p>
      <w:r>
        <w:t>Accession Number: 42147cd68bcac23cf9e73f4252b05b919192bc697076f12a4538992c32f5c3fb</w:t>
      </w:r>
    </w:p>
    <w:p>
      <w:r>
        <w:t>Updated Date Time: 15/12/2019 11:19</w:t>
      </w:r>
    </w:p>
    <w:p>
      <w:pPr>
        <w:pStyle w:val="Heading2"/>
      </w:pPr>
      <w:r>
        <w:t>Layman Explanation</w:t>
      </w:r>
    </w:p>
    <w:p>
      <w:r>
        <w:t>This radiology report discusses HISTORY  cough, asthma attack; obs 6/4 REPORT Previous chest radiograph dated 31/08/2015 was reviewed. Heart size is normal. No pleural effusion. Airway thickening and patchy consolidation in the left mid to lower zone and right  lower zone are suspicious for infection.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