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7901</w:t>
      </w:r>
    </w:p>
    <w:p>
      <w:r>
        <w:t>Visit Number: cedba0ad6580022dfe4081988515325bac80ab889da2689182027b8793498583</w:t>
      </w:r>
    </w:p>
    <w:p>
      <w:r>
        <w:t>Masked_PatientID: 7867</w:t>
      </w:r>
    </w:p>
    <w:p>
      <w:r>
        <w:t>Order ID: 0324f08073d472493f5e11eedef822e22d5b97daab1f3248ccdcfee788cbcb97</w:t>
      </w:r>
    </w:p>
    <w:p>
      <w:r>
        <w:t>Order Name: Chest X-ray</w:t>
      </w:r>
    </w:p>
    <w:p>
      <w:r>
        <w:t>Result Item Code: CHE-NOV</w:t>
      </w:r>
    </w:p>
    <w:p>
      <w:r>
        <w:t>Performed Date Time: 04/6/2016 20:59</w:t>
      </w:r>
    </w:p>
    <w:p>
      <w:r>
        <w:t>Line Num: 1</w:t>
      </w:r>
    </w:p>
    <w:p>
      <w:r>
        <w:t>Text:       HISTORY neutropenic fever REPORT The heart size is normal. The tip of the right subclavian non tunnelled central venous catheter is projected  over the cavoatrial junction. There is no focal consolidation or sizeable pleural effusion. No pneumothorax seen.    Known / Minor  Reported by: &lt;DOCTOR&gt;</w:t>
      </w:r>
    </w:p>
    <w:p>
      <w:r>
        <w:t>Accession Number: 34bcef3161a5ed55d9017b709724d4f3f6cc259746eabec34ca7d12c773272d2</w:t>
      </w:r>
    </w:p>
    <w:p>
      <w:r>
        <w:t>Updated Date Time: 07/6/2016 17:06</w:t>
      </w:r>
    </w:p>
    <w:p>
      <w:pPr>
        <w:pStyle w:val="Heading2"/>
      </w:pPr>
      <w:r>
        <w:t>Layman Explanation</w:t>
      </w:r>
    </w:p>
    <w:p>
      <w:r>
        <w:t>This radiology report discusses       HISTORY neutropenic fever REPORT The heart size is normal. The tip of the right subclavian non tunnelled central venous catheter is projected  over the cavoatrial junction. There is no focal consolidation or sizeable pleural effusion. No pneumothorax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