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7893</w:t>
      </w:r>
    </w:p>
    <w:p>
      <w:r>
        <w:t>Visit Number: 27a06c6a56d66d260e7c6bdb0c2803c56e1961ce270a9e2f1517c40bc20e2bf3</w:t>
      </w:r>
    </w:p>
    <w:p>
      <w:r>
        <w:t>Masked_PatientID: 7867</w:t>
      </w:r>
    </w:p>
    <w:p>
      <w:r>
        <w:t>Order ID: 056ecf8f972ba8eac460a2fc60fe63ff512a68da20f46445b732e67438a0db76</w:t>
      </w:r>
    </w:p>
    <w:p>
      <w:r>
        <w:t>Order Name: Chest X-ray</w:t>
      </w:r>
    </w:p>
    <w:p>
      <w:r>
        <w:t>Result Item Code: CHE-NOV</w:t>
      </w:r>
    </w:p>
    <w:p>
      <w:r>
        <w:t>Performed Date Time: 23/1/2016 6:39</w:t>
      </w:r>
    </w:p>
    <w:p>
      <w:r>
        <w:t>Line Num: 1</w:t>
      </w:r>
    </w:p>
    <w:p>
      <w:r>
        <w:t>Text:       HISTORY AML temperature 38.7. septic work up REPORT  Heart is normal in size.  Hilar outlines are unremarkable.  No focal consolidation  is seen.  The lung bases are difficult to assess due to suboptimal inspiratory effort.   A right CVP line is noted in situ.   Known / Minor  Finalised by: &lt;DOCTOR&gt;</w:t>
      </w:r>
    </w:p>
    <w:p>
      <w:r>
        <w:t>Accession Number: 7b4f2646c0871c3b093121bce5560b4974a106714a2b017a871577b22c168806</w:t>
      </w:r>
    </w:p>
    <w:p>
      <w:r>
        <w:t>Updated Date Time: 24/1/2016 12:06</w:t>
      </w:r>
    </w:p>
    <w:p>
      <w:pPr>
        <w:pStyle w:val="Heading2"/>
      </w:pPr>
      <w:r>
        <w:t>Layman Explanation</w:t>
      </w:r>
    </w:p>
    <w:p>
      <w:r>
        <w:t>This radiology report discusses       HISTORY AML temperature 38.7. septic work up REPORT  Heart is normal in size.  Hilar outlines are unremarkable.  No focal consolidation  is seen.  The lung bases are difficult to assess due to suboptimal inspiratory effort.   A right CVP line is noted in situ.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