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7898</w:t>
      </w:r>
    </w:p>
    <w:p>
      <w:r>
        <w:t>Visit Number: 843486e91696d3da7f254030f814da2e1391d6f1f26417b24e2de754a8912683</w:t>
      </w:r>
    </w:p>
    <w:p>
      <w:r>
        <w:t>Masked_PatientID: 7867</w:t>
      </w:r>
    </w:p>
    <w:p>
      <w:r>
        <w:t>Order ID: f811be54534400a3f79169b53d2086fb2ec0bf0600546464089e6770bbc7bc5c</w:t>
      </w:r>
    </w:p>
    <w:p>
      <w:r>
        <w:t>Order Name: Chest X-ray</w:t>
      </w:r>
    </w:p>
    <w:p>
      <w:r>
        <w:t>Result Item Code: CHE-NOV</w:t>
      </w:r>
    </w:p>
    <w:p>
      <w:r>
        <w:t>Performed Date Time: 26/2/2016 6:35</w:t>
      </w:r>
    </w:p>
    <w:p>
      <w:r>
        <w:t>Line Num: 1</w:t>
      </w:r>
    </w:p>
    <w:p>
      <w:r>
        <w:t>Text:       HISTORY assess R UL/ML consolidation, overload s/p diuresis REPORT   Previous chest radiograph dated 24 February 2016 was reviewed. The tip of the right subclavian venous catheter is projected over the atrio-caval  junction. The air space consolidation over the right upper and middle zone shows interval improvement.  Ill-defined haziness noted over bilateral lower zones also appear slightly improved  from before.  Pulmonary vascular markings are less prominent.  There is a small left  pleural effusion.  No pneumothorax detected. The heart size is normal.   Known / Minor  Reported by: &lt;DOCTOR&gt;</w:t>
      </w:r>
    </w:p>
    <w:p>
      <w:r>
        <w:t>Accession Number: 32540016e3492f04336f333ff9db97deea830eb8f9b8e49cbbba9d780117f00c</w:t>
      </w:r>
    </w:p>
    <w:p>
      <w:r>
        <w:t>Updated Date Time: 26/2/2016 14:26</w:t>
      </w:r>
    </w:p>
    <w:p>
      <w:pPr>
        <w:pStyle w:val="Heading2"/>
      </w:pPr>
      <w:r>
        <w:t>Layman Explanation</w:t>
      </w:r>
    </w:p>
    <w:p>
      <w:r>
        <w:t>This radiology report discusses       HISTORY assess R UL/ML consolidation, overload s/p diuresis REPORT   Previous chest radiograph dated 24 February 2016 was reviewed. The tip of the right subclavian venous catheter is projected over the atrio-caval  junction. The air space consolidation over the right upper and middle zone shows interval improvement.  Ill-defined haziness noted over bilateral lower zones also appear slightly improved  from before.  Pulmonary vascular markings are less prominent.  There is a small left  pleural effusion.  No pneumothorax detected. The heart size is normal.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