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7919</w:t>
      </w:r>
    </w:p>
    <w:p>
      <w:r>
        <w:t>Visit Number: 5684071be776741702bd75d237b54785b56b593e85ce48eb1cac472f30d99073</w:t>
      </w:r>
    </w:p>
    <w:p>
      <w:r>
        <w:t>Masked_PatientID: 7917</w:t>
      </w:r>
    </w:p>
    <w:p>
      <w:r>
        <w:t>Order ID: 2285a5d4140ce5ff5f0a1b79b262f300da3296e8d8dbc9008dffe895fd02fd19</w:t>
      </w:r>
    </w:p>
    <w:p>
      <w:r>
        <w:t>Order Name: Chest X-ray, Erect</w:t>
      </w:r>
    </w:p>
    <w:p>
      <w:r>
        <w:t>Result Item Code: CHE-ER</w:t>
      </w:r>
    </w:p>
    <w:p>
      <w:r>
        <w:t>Performed Date Time: 16/11/2016 21:23</w:t>
      </w:r>
    </w:p>
    <w:p>
      <w:r>
        <w:t>Line Num: 1</w:t>
      </w:r>
    </w:p>
    <w:p>
      <w:r>
        <w:t>Text:       HISTORY cough with fever REPORT  The radiograph on 13 February 2016 is reviewed. The heart size cannot be accurately assessed.  Aortic atherosclerosis is seen. The suboptimally expanded lungs are clear, save for minor atelectasis in the left  costophrenic recess.   Known / Minor  Finalised by: &lt;DOCTOR&gt;</w:t>
      </w:r>
    </w:p>
    <w:p>
      <w:r>
        <w:t>Accession Number: e97dd4a3a76fe7cfda6ade99947b0c22df60d3018ee600679521a9f53011d25a</w:t>
      </w:r>
    </w:p>
    <w:p>
      <w:r>
        <w:t>Updated Date Time: 17/11/2016 16:48</w:t>
      </w:r>
    </w:p>
    <w:p>
      <w:pPr>
        <w:pStyle w:val="Heading2"/>
      </w:pPr>
      <w:r>
        <w:t>Layman Explanation</w:t>
      </w:r>
    </w:p>
    <w:p>
      <w:r>
        <w:t>This radiology report discusses       HISTORY cough with fever REPORT  The radiograph on 13 February 2016 is reviewed. The heart size cannot be accurately assessed.  Aortic atherosclerosis is seen. The suboptimally expanded lungs are clear, save for minor atelectasis in the left  costophrenic recess.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