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7923</w:t>
      </w:r>
    </w:p>
    <w:p>
      <w:r>
        <w:t>Visit Number: 2be833893f9fa604aef9c65314b1273c0355a2d2687f6ed7a5b6d7ba71bb0bf8</w:t>
      </w:r>
    </w:p>
    <w:p>
      <w:r>
        <w:t>Masked_PatientID: 7917</w:t>
      </w:r>
    </w:p>
    <w:p>
      <w:r>
        <w:t>Order ID: 3406335f868ab1c4a498ed25aef759501a100c2bf13201d95ab3b3b5454754e3</w:t>
      </w:r>
    </w:p>
    <w:p>
      <w:r>
        <w:t>Order Name: Chest X-ray, Erect</w:t>
      </w:r>
    </w:p>
    <w:p>
      <w:r>
        <w:t>Result Item Code: CHE-ER</w:t>
      </w:r>
    </w:p>
    <w:p>
      <w:r>
        <w:t>Performed Date Time: 16/3/2018 19:57</w:t>
      </w:r>
    </w:p>
    <w:p>
      <w:r>
        <w:t>Line Num: 1</w:t>
      </w:r>
    </w:p>
    <w:p>
      <w:r>
        <w:t>Text:       HISTORY Cough with SOB ?Pneumonia REPORT  Chest: Previous radiograph dated 20/11/2017 was reviewed. Linear appearing opacities in the left lower zone may represent atelectatic changes  or early infection.  Clinical correlation issuggested with attention on follow-up. No sizeable pleural effusion is seen. Cardiomegaly is again noted with unfolding of the aorta. Tubular lucency in the retrocardiac region likely represents the known hiatus hernia. The bones are osteopenic. Spondylotic changes are seen in the thoracolumbar spine with multilevel chronic compression  fractures.   May need further action Finalised by: &lt;DOCTOR&gt;</w:t>
      </w:r>
    </w:p>
    <w:p>
      <w:r>
        <w:t>Accession Number: ae9565d2feb9f82ee2f48625c76fb03bae9059fb426cbadaa0de75faa151319c</w:t>
      </w:r>
    </w:p>
    <w:p>
      <w:r>
        <w:t>Updated Date Time: 17/3/2018 17:01</w:t>
      </w:r>
    </w:p>
    <w:p>
      <w:pPr>
        <w:pStyle w:val="Heading2"/>
      </w:pPr>
      <w:r>
        <w:t>Layman Explanation</w:t>
      </w:r>
    </w:p>
    <w:p>
      <w:r>
        <w:t>This radiology report discusses       HISTORY Cough with SOB ?Pneumonia REPORT  Chest: Previous radiograph dated 20/11/2017 was reviewed. Linear appearing opacities in the left lower zone may represent atelectatic changes  or early infection.  Clinical correlation issuggested with attention on follow-up. No sizeable pleural effusion is seen. Cardiomegaly is again noted with unfolding of the aorta. Tubular lucency in the retrocardiac region likely represents the known hiatus hernia. The bones are osteopenic. Spondylotic changes are seen in the thoracolumbar spine with multilevel chronic compression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