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7926</w:t>
      </w:r>
    </w:p>
    <w:p>
      <w:r>
        <w:t>Visit Number: 471534abbe0be8bc6cdf47756bc6ba75e433c41205f7dedf874fc4b7f981750f</w:t>
      </w:r>
    </w:p>
    <w:p>
      <w:r>
        <w:t>Masked_PatientID: 7917</w:t>
      </w:r>
    </w:p>
    <w:p>
      <w:r>
        <w:t>Order ID: 029055297299d58164b96fa29718865786f802c0dce4a5431205bfc11ab5bfeb</w:t>
      </w:r>
    </w:p>
    <w:p>
      <w:r>
        <w:t>Order Name: Chest X-ray, Erect</w:t>
      </w:r>
    </w:p>
    <w:p>
      <w:r>
        <w:t>Result Item Code: CHE-ER</w:t>
      </w:r>
    </w:p>
    <w:p>
      <w:r>
        <w:t>Performed Date Time: 27/7/2019 21:44</w:t>
      </w:r>
    </w:p>
    <w:p>
      <w:r>
        <w:t>Line Num: 1</w:t>
      </w:r>
    </w:p>
    <w:p>
      <w:r>
        <w:t>Text: HISTORY  chest pain REPORT Note is made of prior radiograph dated 28/06/2018. The patient is rotated, limiting assessment of the lung bases and cardiac silhouette. No gross consolidation, large pleural effusion, or pneumothorax is detected. Vascular calcifications of the thoracic aorta noted. Report Indicator: Known / Minor Finalised by: &lt;DOCTOR&gt;</w:t>
      </w:r>
    </w:p>
    <w:p>
      <w:r>
        <w:t>Accession Number: 2fb72ca3c9a608a42fc0153f5b04f9866a6535685730b075da3170bd7726af07</w:t>
      </w:r>
    </w:p>
    <w:p>
      <w:r>
        <w:t>Updated Date Time: 28/7/2019 13:09</w:t>
      </w:r>
    </w:p>
    <w:p>
      <w:pPr>
        <w:pStyle w:val="Heading2"/>
      </w:pPr>
      <w:r>
        <w:t>Layman Explanation</w:t>
      </w:r>
    </w:p>
    <w:p>
      <w:r>
        <w:t>This radiology report discusses HISTORY  chest pain REPORT Note is made of prior radiograph dated 28/06/2018. The patient is rotated, limiting assessment of the lung bases and cardiac silhouette. No gross consolidation, large pleural effusion, or pneumothorax is detected. Vascular calcifications of the thoracic aorta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