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7925</w:t>
      </w:r>
    </w:p>
    <w:p>
      <w:r>
        <w:t>Visit Number: ee33ad0ec1fd9579e71a71fa68686000f72dab0aebff87bef400be44370cec05</w:t>
      </w:r>
    </w:p>
    <w:p>
      <w:r>
        <w:t>Masked_PatientID: 7917</w:t>
      </w:r>
    </w:p>
    <w:p>
      <w:r>
        <w:t>Order ID: dd5e2fdccfc2351f0ef5808275840bb1be3d26845905ebfbf31f76f17f95f995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28/6/2018 17:00</w:t>
      </w:r>
    </w:p>
    <w:p>
      <w:r>
        <w:t>Line Num: 2</w:t>
      </w:r>
    </w:p>
    <w:p>
      <w:r>
        <w:t xml:space="preserve">Text:  AM </w:t>
      </w:r>
    </w:p>
    <w:p>
      <w:r>
        <w:t>Accession Number: ef094562c26196388cf33a743a6dc69c9053fa800ede7f3a097bc3e76d2bcc9e</w:t>
      </w:r>
    </w:p>
    <w:p>
      <w:r>
        <w:t>Updated Date Time: 29/6/2018 7:32</w:t>
      </w:r>
    </w:p>
    <w:p>
      <w:pPr>
        <w:pStyle w:val="Heading2"/>
      </w:pPr>
      <w:r>
        <w:t>Layman Explanation</w:t>
      </w:r>
    </w:p>
    <w:p>
      <w:r>
        <w:t>This radiology report discusses  AM 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