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7967</w:t>
      </w:r>
    </w:p>
    <w:p>
      <w:r>
        <w:t>Visit Number: 1a603c20fe271de19892571ded4f90e14e36bb0884098718b4ea6f2042238046</w:t>
      </w:r>
    </w:p>
    <w:p>
      <w:r>
        <w:t>Masked_PatientID: 7961</w:t>
      </w:r>
    </w:p>
    <w:p>
      <w:r>
        <w:t>Order ID: 5ac144c658e9667cb7efdbf6b3acbe1ac38f2f16e910211a72dbf90221146a1d</w:t>
      </w:r>
    </w:p>
    <w:p>
      <w:r>
        <w:t>Order Name: Chest X-ray</w:t>
      </w:r>
    </w:p>
    <w:p>
      <w:r>
        <w:t>Result Item Code: CHE-NOV</w:t>
      </w:r>
    </w:p>
    <w:p>
      <w:r>
        <w:t>Performed Date Time: 02/5/2017 19:11</w:t>
      </w:r>
    </w:p>
    <w:p>
      <w:r>
        <w:t>Line Num: 1</w:t>
      </w:r>
    </w:p>
    <w:p>
      <w:r>
        <w:t>Text:       HISTORY exacerbation of ILD REPORT &lt;Name&gt;            The heart is normal in size.  The lungs show poor volumes.  Coarse interstitial and  reticular markings are seen in both lungs.  There are scattered ground-glass changes  most prominent in the upper zones and right lower zone.  Superimposed infection has  to be considered.   Known / Minor  Finalised by: &lt;DOCTOR&gt;</w:t>
      </w:r>
    </w:p>
    <w:p>
      <w:r>
        <w:t>Accession Number: 039a850b0763269fe353d6b7e335ba59aa6c0adb324dfebcd8a89154a3bb1a30</w:t>
      </w:r>
    </w:p>
    <w:p>
      <w:r>
        <w:t>Updated Date Time: 03/5/2017 18:37</w:t>
      </w:r>
    </w:p>
    <w:p>
      <w:pPr>
        <w:pStyle w:val="Heading2"/>
      </w:pPr>
      <w:r>
        <w:t>Layman Explanation</w:t>
      </w:r>
    </w:p>
    <w:p>
      <w:r>
        <w:t>This radiology report discusses       HISTORY exacerbation of ILD REPORT &lt;Name&gt;            The heart is normal in size.  The lungs show poor volumes.  Coarse interstitial and  reticular markings are seen in both lungs.  There are scattered ground-glass changes  most prominent in the upper zones and right lower zone.  Superimposed infection has  to be considered.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