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7975</w:t>
      </w:r>
    </w:p>
    <w:p>
      <w:r>
        <w:t>Visit Number: 65d829bbbb69f5160e42c2c946df29ab8560643ab41b5b5e8a048486b703aebf</w:t>
      </w:r>
    </w:p>
    <w:p>
      <w:r>
        <w:t>Masked_PatientID: 7961</w:t>
      </w:r>
    </w:p>
    <w:p>
      <w:r>
        <w:t>Order ID: 8820bf4a64346820a115916cb3593fa60437d077a1ca68d16ec458dab02cfe54</w:t>
      </w:r>
    </w:p>
    <w:p>
      <w:r>
        <w:t>Order Name: CT Chest, High Resolution</w:t>
      </w:r>
    </w:p>
    <w:p>
      <w:r>
        <w:t>Result Item Code: CTCHEHR</w:t>
      </w:r>
    </w:p>
    <w:p>
      <w:r>
        <w:t>Performed Date Time: 02/8/2016 18:26</w:t>
      </w:r>
    </w:p>
    <w:p>
      <w:r>
        <w:t>Line Num: 1</w:t>
      </w:r>
    </w:p>
    <w:p>
      <w:r>
        <w:t>Text:       HISTORY ILD - to assess GGO when compared to 30.6.16. Liver transplant TECHNIQUE Scans acquired as per department protocol. Intravenous contrast: Nil FINDINGS  Comparison is made with the previous examination performed on 13 June 2016 and review  of previous CT scans dating back to 2011.  Chest radiograph show a slight decrease  in volume since the previous study. There is extensive honeycombing particularly in the lung bases with patchy areas  of peripheral honeycombing in the upper lobes.  Confluent fibrotic changes are present  particularly in the upper lobe.  The distribution of the fibrotic changes and honeycombing  is similar to the most recent scan of 13 June 2016 but has progressed since the earlier  scans performed since 2011.  The extent of the fibrotic changes however similar to  the CT scan performed in March 2016. Ground-glass changes are present in both lungs particularly affecting the middle  lobe and both lower lobe.  The extent of the ground-glass change has improved since  13 June 2016.   No overt enlargement of the mediastinal lymph nodes is demonstrated. CONCLUSION  Residual ground-glass change remains detectable on the current CT scan in keeping  with a residual pneumonitis, possibly infective.  The changes however has shown a  significant improvement when compared with the previous examination of 30 June 2016. Extensive honeycombing in the lung bases and periphery of the lung would be in keeping  with sequelae of end-stage fibrosis. Disease progression and current appearance raises  the possibility of underlying UIP versus fibrotic NSIP.   May need further action Reported by: &lt;DOCTOR&gt;</w:t>
      </w:r>
    </w:p>
    <w:p>
      <w:r>
        <w:t>Accession Number: 31d23a7e07f09cc985ecc3867f67e24799e710b8920badee6b033e6389d1645f</w:t>
      </w:r>
    </w:p>
    <w:p>
      <w:r>
        <w:t>Updated Date Time: 03/8/2016 11:07</w:t>
      </w:r>
    </w:p>
    <w:p>
      <w:pPr>
        <w:pStyle w:val="Heading2"/>
      </w:pPr>
      <w:r>
        <w:t>Layman Explanation</w:t>
      </w:r>
    </w:p>
    <w:p>
      <w:r>
        <w:t>This radiology report discusses       HISTORY ILD - to assess GGO when compared to 30.6.16. Liver transplant TECHNIQUE Scans acquired as per department protocol. Intravenous contrast: Nil FINDINGS  Comparison is made with the previous examination performed on 13 June 2016 and review  of previous CT scans dating back to 2011.  Chest radiograph show a slight decrease  in volume since the previous study. There is extensive honeycombing particularly in the lung bases with patchy areas  of peripheral honeycombing in the upper lobes.  Confluent fibrotic changes are present  particularly in the upper lobe.  The distribution of the fibrotic changes and honeycombing  is similar to the most recent scan of 13 June 2016 but has progressed since the earlier  scans performed since 2011.  The extent of the fibrotic changes however similar to  the CT scan performed in March 2016. Ground-glass changes are present in both lungs particularly affecting the middle  lobe and both lower lobe.  The extent of the ground-glass change has improved since  13 June 2016.   No overt enlargement of the mediastinal lymph nodes is demonstrated. CONCLUSION  Residual ground-glass change remains detectable on the current CT scan in keeping  with a residual pneumonitis, possibly infective.  The changes however has shown a  significant improvement when compared with the previous examination of 30 June 2016. Extensive honeycombing in the lung bases and periphery of the lung would be in keeping  with sequelae of end-stage fibrosis. Disease progression and current appearance raises  the possibility of underlying UIP versus fibrotic NSIP.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