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8043</w:t>
      </w:r>
    </w:p>
    <w:p>
      <w:r>
        <w:t>Visit Number: c463183e6ad5bc12a051a5f07343511d427813eba33f900a2955a42941085601</w:t>
      </w:r>
    </w:p>
    <w:p>
      <w:r>
        <w:t>Masked_PatientID: 8026</w:t>
      </w:r>
    </w:p>
    <w:p>
      <w:r>
        <w:t>Order ID: cd18e446d31b22be1d8346e1dc82a6911a519a51c2b81d58d3abc36b41ac2d03</w:t>
      </w:r>
    </w:p>
    <w:p>
      <w:r>
        <w:t>Order Name: Chest X-ray, Erect</w:t>
      </w:r>
    </w:p>
    <w:p>
      <w:r>
        <w:t>Result Item Code: CHE-ER</w:t>
      </w:r>
    </w:p>
    <w:p>
      <w:r>
        <w:t>Performed Date Time: 14/3/2020 19:03</w:t>
      </w:r>
    </w:p>
    <w:p>
      <w:r>
        <w:t>Line Num: 1</w:t>
      </w:r>
    </w:p>
    <w:p>
      <w:r>
        <w:t>Text: HISTORY  cough 1 week patient was on quanrantine for contact with COVID case REPORT Chest X-ray, AP sitting Comparison made with prior chest radiograph dated 29 February 2020. There is suggestion of left lower lobe collapse-consolidation, with atelectatic changes  in the left lower zone. A small right pleural effusion is seen with right lower zone  opacification. The heart cannot be accurately assessed on this radiograph. Note is made of osteopenia. Degenerative changes are noted in the visualised spine  and bilateral shoulder joints. Report Indicator: May need further action Reported by: &lt;DOCTOR&gt;</w:t>
      </w:r>
    </w:p>
    <w:p>
      <w:r>
        <w:t>Accession Number: 6b479680ba82d1ba8e55a12be724fa8bdf3e116a7e7f855d4b197cb6f938fe49</w:t>
      </w:r>
    </w:p>
    <w:p>
      <w:r>
        <w:t>Updated Date Time: 14/3/2020 20:20</w:t>
      </w:r>
    </w:p>
    <w:p>
      <w:pPr>
        <w:pStyle w:val="Heading2"/>
      </w:pPr>
      <w:r>
        <w:t>Layman Explanation</w:t>
      </w:r>
    </w:p>
    <w:p>
      <w:r>
        <w:t>This radiology report discusses HISTORY  cough 1 week patient was on quanrantine for contact with COVID case REPORT Chest X-ray, AP sitting Comparison made with prior chest radiograph dated 29 February 2020. There is suggestion of left lower lobe collapse-consolidation, with atelectatic changes  in the left lower zone. A small right pleural effusion is seen with right lower zone  opacification. The heart cannot be accurately assessed on this radiograph. Note is made of osteopenia. Degenerative changes are noted in the visualised spine  and bilateral shoulder joints.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