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804</w:t>
      </w:r>
    </w:p>
    <w:p>
      <w:r>
        <w:t>Visit Number: d3f2a8ab79959d73a2837fc1caac050e81cdd8bda72eaea226b4aa9deff01961</w:t>
      </w:r>
    </w:p>
    <w:p>
      <w:r>
        <w:t>Masked_PatientID: 804</w:t>
      </w:r>
    </w:p>
    <w:p>
      <w:r>
        <w:t>Order ID: 3370bee48d0ba6019243421f23c8b2d4d614743a70c577c69d4e2e69592445f3</w:t>
      </w:r>
    </w:p>
    <w:p>
      <w:r>
        <w:t>Order Name: Chest X-ray</w:t>
      </w:r>
    </w:p>
    <w:p>
      <w:r>
        <w:t>Result Item Code: CHE-NOV</w:t>
      </w:r>
    </w:p>
    <w:p>
      <w:r>
        <w:t>Performed Date Time: 11/6/2015 19:49</w:t>
      </w:r>
    </w:p>
    <w:p>
      <w:r>
        <w:t>Line Num: 1</w:t>
      </w:r>
    </w:p>
    <w:p>
      <w:r>
        <w:t>Text:       HISTORY TRO chest pain REPORT Comparison is made with the previous x-ray done 5/6/2015.  The heart is mildly enlarged. No active lung consolidation or pleural effusion is  seen.    Known / Minor  Finalised by: &lt;DOCTOR&gt;</w:t>
      </w:r>
    </w:p>
    <w:p>
      <w:r>
        <w:t>Accession Number: 67b475a50fb1f896f48179ccdf2198f0a31cd4763ccc8f5694ae283412285e2a</w:t>
      </w:r>
    </w:p>
    <w:p>
      <w:r>
        <w:t>Updated Date Time: 12/6/2015 13:50</w:t>
      </w:r>
    </w:p>
    <w:p>
      <w:pPr>
        <w:pStyle w:val="Heading2"/>
      </w:pPr>
      <w:r>
        <w:t>Layman Explanation</w:t>
      </w:r>
    </w:p>
    <w:p>
      <w:r>
        <w:t>This radiology report discusses       HISTORY TRO chest pain REPORT Comparison is made with the previous x-ray done 5/6/2015.  The heart is mildly enlarged. No active lung consolidation or pleural effusion is  seen.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