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w:t>
      </w:r>
    </w:p>
    <w:p>
      <w:r>
        <w:t>Visit Number: 264b8817d4f3dc98561a0733f532103de9272a34f4fa91b3cc21a17ed5149c03</w:t>
      </w:r>
    </w:p>
    <w:p>
      <w:r>
        <w:t>Masked_PatientID: 804</w:t>
      </w:r>
    </w:p>
    <w:p>
      <w:r>
        <w:t>Order ID: ed42917f74e6649aa0bf2840a1585299438383d5d037d87795cf0dd2cbb06b23</w:t>
      </w:r>
    </w:p>
    <w:p>
      <w:r>
        <w:t>Order Name: Chest X-ray</w:t>
      </w:r>
    </w:p>
    <w:p>
      <w:r>
        <w:t>Result Item Code: CHE-NOV</w:t>
      </w:r>
    </w:p>
    <w:p>
      <w:r>
        <w:t>Performed Date Time: 21/5/2015 18:18</w:t>
      </w:r>
    </w:p>
    <w:p>
      <w:r>
        <w:t>Line Num: 1</w:t>
      </w:r>
    </w:p>
    <w:p>
      <w:r>
        <w:t>Text:       HISTORY SOB. hx of ESRF REPORT The previous chest radiograph dated 8/5/2015 was reviewed. The heart size cannot be accurately assessed on this projection. The thoracic aorta  is mildly unfolded. Mild pulmonary venous congestion is noted. No consolidation, collapse or sizable  pleural effusion.   Known / Minor  Reported by: &lt;DOCTOR&gt;</w:t>
      </w:r>
    </w:p>
    <w:p>
      <w:r>
        <w:t>Accession Number: 799fe4a0f869ef45a6b0b8a7b7156626f61ed390e41dbd595112dcf3a5b07058</w:t>
      </w:r>
    </w:p>
    <w:p>
      <w:r>
        <w:t>Updated Date Time: 22/5/2015 15:23</w:t>
      </w:r>
    </w:p>
    <w:p>
      <w:pPr>
        <w:pStyle w:val="Heading2"/>
      </w:pPr>
      <w:r>
        <w:t>Layman Explanation</w:t>
      </w:r>
    </w:p>
    <w:p>
      <w:r>
        <w:t>This radiology report discusses       HISTORY SOB. hx of ESRF REPORT The previous chest radiograph dated 8/5/2015 was reviewed. The heart size cannot be accurately assessed on this projection. The thoracic aorta  is mildly unfolded. Mild pulmonary venous congestion is noted. No consolidation, collapse or sizable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