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8048</w:t>
      </w:r>
    </w:p>
    <w:p>
      <w:r>
        <w:t>Visit Number: 0b7b28b881a8bfbe3670c26be732cb904a0d5e5f83815421dc489ee1b835be7b</w:t>
      </w:r>
    </w:p>
    <w:p>
      <w:r>
        <w:t>Masked_PatientID: 8047</w:t>
      </w:r>
    </w:p>
    <w:p>
      <w:r>
        <w:t>Order ID: 94c4cc960ef46f5f8e595ef4e736fd02aebc87aff3f96ba83cce1894740eef04</w:t>
      </w:r>
    </w:p>
    <w:p>
      <w:r>
        <w:t>Order Name: Chest X-ray</w:t>
      </w:r>
    </w:p>
    <w:p>
      <w:r>
        <w:t>Result Item Code: CHE-NOV</w:t>
      </w:r>
    </w:p>
    <w:p>
      <w:r>
        <w:t>Performed Date Time: 15/10/2015 5:46</w:t>
      </w:r>
    </w:p>
    <w:p>
      <w:r>
        <w:t>Line Num: 1</w:t>
      </w:r>
    </w:p>
    <w:p>
      <w:r>
        <w:t>Text:       HISTORY R VATS upper lobectomy REPORT  Previous x-ray dated 12/10/2015 was reviewed. The heart size is normal. Increased transradiancy is seen in the right apical region suggestive of a small  apical pneumothorax.  There is no significant change from previous x-ray. There is blunting of the right costophrenic angle which could be due to pleural thickening  or a small effusion. Right chest tube inserted.   Known / Minor  Finalised by: &lt;DOCTOR&gt;</w:t>
      </w:r>
    </w:p>
    <w:p>
      <w:r>
        <w:t>Accession Number: 7e8e78823138371dd029563b01ef18c73b7f1d7a3912b3b5c2b6be41bd5ecbe2</w:t>
      </w:r>
    </w:p>
    <w:p>
      <w:r>
        <w:t>Updated Date Time: 15/10/2015 11:17</w:t>
      </w:r>
    </w:p>
    <w:p>
      <w:pPr>
        <w:pStyle w:val="Heading2"/>
      </w:pPr>
      <w:r>
        <w:t>Layman Explanation</w:t>
      </w:r>
    </w:p>
    <w:p>
      <w:r>
        <w:t>This radiology report discusses       HISTORY R VATS upper lobectomy REPORT  Previous x-ray dated 12/10/2015 was reviewed. The heart size is normal. Increased transradiancy is seen in the right apical region suggestive of a small  apical pneumothorax.  There is no significant change from previous x-ray. There is blunting of the right costophrenic angle which could be due to pleural thickening  or a small effusion. Right chest tube inserted.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