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8073</w:t>
      </w:r>
    </w:p>
    <w:p>
      <w:r>
        <w:t>Visit Number: a7501a8e64d4d905b74db7c7ceeca9832019ef8ccaa945371827d7ba43c3d490</w:t>
      </w:r>
    </w:p>
    <w:p>
      <w:r>
        <w:t>Masked_PatientID: 8073</w:t>
      </w:r>
    </w:p>
    <w:p>
      <w:r>
        <w:t>Order ID: cb874856346c537478172166be0cd75002939811fb29fc14143934b217d46897</w:t>
      </w:r>
    </w:p>
    <w:p>
      <w:r>
        <w:t>Order Name: Chest X-ray</w:t>
      </w:r>
    </w:p>
    <w:p>
      <w:r>
        <w:t>Result Item Code: CHE-NOV</w:t>
      </w:r>
    </w:p>
    <w:p>
      <w:r>
        <w:t>Performed Date Time: 24/7/2019 20:07</w:t>
      </w:r>
    </w:p>
    <w:p>
      <w:r>
        <w:t>Line Num: 1</w:t>
      </w:r>
    </w:p>
    <w:p>
      <w:r>
        <w:t>Text: HISTORY  fever ?sepsis REPORT The heart size and mediastinal configuration are normal.  No active lung lesion is seen. Report Indicator: Normal Finalised by: &lt;DOCTOR&gt;</w:t>
      </w:r>
    </w:p>
    <w:p>
      <w:r>
        <w:t>Accession Number: 52482ca34903f34babbf296a309135e55469822a08754f7a0c20266b2e3861f4</w:t>
      </w:r>
    </w:p>
    <w:p>
      <w:r>
        <w:t>Updated Date Time: 25/7/2019 15:26</w:t>
      </w:r>
    </w:p>
    <w:p>
      <w:pPr>
        <w:pStyle w:val="Heading2"/>
      </w:pPr>
      <w:r>
        <w:t>Layman Explanation</w:t>
      </w:r>
    </w:p>
    <w:p>
      <w:r>
        <w:t>This radiology report discusses HISTORY  fever ?sepsis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