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8075</w:t>
      </w:r>
    </w:p>
    <w:p>
      <w:r>
        <w:t>Visit Number: 8caddbb06e14718eaed35690f87e8c1aabbe143f367bfd4c7fbc2f25e5535580</w:t>
      </w:r>
    </w:p>
    <w:p>
      <w:r>
        <w:t>Masked_PatientID: 8073</w:t>
      </w:r>
    </w:p>
    <w:p>
      <w:r>
        <w:t>Order ID: 9e629d22f570945187287ef51c0f126539fc768e735fe6d0cb5263767e3ee4c5</w:t>
      </w:r>
    </w:p>
    <w:p>
      <w:r>
        <w:t>Order Name: Chest X-ray</w:t>
      </w:r>
    </w:p>
    <w:p>
      <w:r>
        <w:t>Result Item Code: CHE-NOV</w:t>
      </w:r>
    </w:p>
    <w:p>
      <w:r>
        <w:t>Performed Date Time: 27/10/2019 9:27</w:t>
      </w:r>
    </w:p>
    <w:p>
      <w:r>
        <w:t>Line Num: 1</w:t>
      </w:r>
    </w:p>
    <w:p>
      <w:r>
        <w:t>Text: HISTORY  fever with ? lung source REPORT Patchy linear air space shadowing noted in the visualized left lung base with a small  left basal effusion present. Report Indicator: May need further action Finalised by: &lt;DOCTOR&gt;</w:t>
      </w:r>
    </w:p>
    <w:p>
      <w:r>
        <w:t>Accession Number: 0d936fb9afa6580dda20ef3eedbbf9081adc179b0dbd61cafaf454d0e695aeea</w:t>
      </w:r>
    </w:p>
    <w:p>
      <w:r>
        <w:t>Updated Date Time: 27/10/2019 15:53</w:t>
      </w:r>
    </w:p>
    <w:p>
      <w:pPr>
        <w:pStyle w:val="Heading2"/>
      </w:pPr>
      <w:r>
        <w:t>Layman Explanation</w:t>
      </w:r>
    </w:p>
    <w:p>
      <w:r>
        <w:t>This radiology report discusses HISTORY  fever with ? lung source REPORT Patchy linear air space shadowing noted in the visualized left lung base with a small  left basal effusion present.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