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8092</w:t>
      </w:r>
    </w:p>
    <w:p>
      <w:r>
        <w:t>Visit Number: 660295c5cc6f522c5c419750a04008f266dbd9b90e033a9a71c1ddf4141f5630</w:t>
      </w:r>
    </w:p>
    <w:p>
      <w:r>
        <w:t>Masked_PatientID: 8085</w:t>
      </w:r>
    </w:p>
    <w:p>
      <w:r>
        <w:t>Order ID: f231a7d26e77d397f7b53608b08c46255c4f3e2ec8ee96448debdde49b0f86ef</w:t>
      </w:r>
    </w:p>
    <w:p>
      <w:r>
        <w:t>Order Name: Chest X-ray</w:t>
      </w:r>
    </w:p>
    <w:p>
      <w:r>
        <w:t>Result Item Code: CHE-NOV</w:t>
      </w:r>
    </w:p>
    <w:p>
      <w:r>
        <w:t>Performed Date Time: 03/12/2019 6:33</w:t>
      </w:r>
    </w:p>
    <w:p>
      <w:r>
        <w:t>Line Num: 1</w:t>
      </w:r>
    </w:p>
    <w:p>
      <w:r>
        <w:t>Text: HISTORY  HAP vs fluid overload REPORT Comparison:  1 December 2019. AP sitting film. Marginal improvement in the right lung consolidation in this slightly shallow inspiratory  effort film. The heart size cannot be accurately assessed. There is less severe consolidation  in the left lung. Report Indicator: May need further action Finalised by: &lt;DOCTOR&gt;</w:t>
      </w:r>
    </w:p>
    <w:p>
      <w:r>
        <w:t>Accession Number: 83f98d6e843daf20dff60578ead707f395debb836094633831e7fd06a6fdf894</w:t>
      </w:r>
    </w:p>
    <w:p>
      <w:r>
        <w:t>Updated Date Time: 04/12/2019 9:27</w:t>
      </w:r>
    </w:p>
    <w:p>
      <w:pPr>
        <w:pStyle w:val="Heading2"/>
      </w:pPr>
      <w:r>
        <w:t>Layman Explanation</w:t>
      </w:r>
    </w:p>
    <w:p>
      <w:r>
        <w:t>This radiology report discusses HISTORY  HAP vs fluid overload REPORT Comparison:  1 December 2019. AP sitting film. Marginal improvement in the right lung consolidation in this slightly shallow inspiratory  effort film. The heart size cannot be accurately assessed. There is less severe consolidation  in the left lung.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