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8109</w:t>
      </w:r>
    </w:p>
    <w:p>
      <w:r>
        <w:t>Visit Number: 6958700702dd71ca898c12814c1632753b4221ec0af1b7e899a73cb6ec8e40fb</w:t>
      </w:r>
    </w:p>
    <w:p>
      <w:r>
        <w:t>Masked_PatientID: 8085</w:t>
      </w:r>
    </w:p>
    <w:p>
      <w:r>
        <w:t>Order ID: a3a2d3b0a8372f4805daf966c93f8a7fe2a8aecc42eb9acb94c4004a9d8205ad</w:t>
      </w:r>
    </w:p>
    <w:p>
      <w:r>
        <w:t>Order Name: Chest X-ray</w:t>
      </w:r>
    </w:p>
    <w:p>
      <w:r>
        <w:t>Result Item Code: CHE-NOV</w:t>
      </w:r>
    </w:p>
    <w:p>
      <w:r>
        <w:t>Performed Date Time: 07/6/2020 3:36</w:t>
      </w:r>
    </w:p>
    <w:p>
      <w:r>
        <w:t>Line Num: 1</w:t>
      </w:r>
    </w:p>
    <w:p>
      <w:r>
        <w:t>Text: HISTORY  fever Suspected HAP REPORT Chest AP sitting radiograph Comparison is made with previous radiograph dated 23 May 2020. The heart appears enlarged even allowing for projection. Mild pulmonary venous congestion  is seen. Airspace opacities are noted in the left mid to lower zones, suspicious for infective  changes, mildly worse from prior. Elevated right hemidiaphragm is noted. Report Indicator: Further action or early intervention required Finalised by: &lt;DOCTOR&gt;</w:t>
      </w:r>
    </w:p>
    <w:p>
      <w:r>
        <w:t>Accession Number: 0b509a3a3046df829b02ae88d5166b200f96f8759037af205ff621b0e0fd1e6e</w:t>
      </w:r>
    </w:p>
    <w:p>
      <w:r>
        <w:t>Updated Date Time: 07/6/2020 4:04</w:t>
      </w:r>
    </w:p>
    <w:p>
      <w:pPr>
        <w:pStyle w:val="Heading2"/>
      </w:pPr>
      <w:r>
        <w:t>Layman Explanation</w:t>
      </w:r>
    </w:p>
    <w:p>
      <w:r>
        <w:t>This radiology report discusses HISTORY  fever Suspected HAP REPORT Chest AP sitting radiograph Comparison is made with previous radiograph dated 23 May 2020. The heart appears enlarged even allowing for projection. Mild pulmonary venous congestion  is seen. Airspace opacities are noted in the left mid to lower zones, suspicious for infective  changes, mildly worse from prior. Elevated right hemidiaphragm 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