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8099</w:t>
      </w:r>
    </w:p>
    <w:p>
      <w:r>
        <w:t>Visit Number: 96f0ffbb80e5e408ab24d3651d865412437167cbeed850a9e4940627dc3b7594</w:t>
      </w:r>
    </w:p>
    <w:p>
      <w:r>
        <w:t>Masked_PatientID: 8085</w:t>
      </w:r>
    </w:p>
    <w:p>
      <w:r>
        <w:t>Order ID: 41e6fcfa09c3127b1e5d3d40a52cbf301169f19c3b78b8f4e8de756eba7a2748</w:t>
      </w:r>
    </w:p>
    <w:p>
      <w:r>
        <w:t>Order Name: Chest X-ray, Erect</w:t>
      </w:r>
    </w:p>
    <w:p>
      <w:r>
        <w:t>Result Item Code: CHE-ER</w:t>
      </w:r>
    </w:p>
    <w:p>
      <w:r>
        <w:t>Performed Date Time: 11/12/2019 23:44</w:t>
      </w:r>
    </w:p>
    <w:p>
      <w:r>
        <w:t>Line Num: 1</w:t>
      </w:r>
    </w:p>
    <w:p>
      <w:r>
        <w:t>Text: HISTORY  breathlessness REPORT Comparison made with CXR of 10/12/2019.  Cardiomegaly with a small right pleural effusion is again noted.  There is bilateral pulmonary venous congestion. Bronchial wall thickening is appreciated  in the upper zone, likely inflammatory. Small amount of consolidative changes noted  at the right hilum which may be correlated with concomitant infection. These findings  are unchanged from recent CXR but there is interval improvement since the CXR of  1/12/2019.  Report Indicator: Known / Minor Finalised by: &lt;DOCTOR&gt;</w:t>
      </w:r>
    </w:p>
    <w:p>
      <w:r>
        <w:t>Accession Number: 77bf567a87d8a7ea022cd9bc9a2524df6f6018409ec66383140a12aa972a85f1</w:t>
      </w:r>
    </w:p>
    <w:p>
      <w:r>
        <w:t>Updated Date Time: 12/12/2019 10:25</w:t>
      </w:r>
    </w:p>
    <w:p>
      <w:pPr>
        <w:pStyle w:val="Heading2"/>
      </w:pPr>
      <w:r>
        <w:t>Layman Explanation</w:t>
      </w:r>
    </w:p>
    <w:p>
      <w:r>
        <w:t>This radiology report discusses HISTORY  breathlessness REPORT Comparison made with CXR of 10/12/2019.  Cardiomegaly with a small right pleural effusion is again noted.  There is bilateral pulmonary venous congestion. Bronchial wall thickening is appreciated  in the upper zone, likely inflammatory. Small amount of consolidative changes noted  at the right hilum which may be correlated with concomitant infection. These findings  are unchanged from recent CXR but there is interval improvement since the CXR of  1/12/2019.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