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8096</w:t>
      </w:r>
    </w:p>
    <w:p>
      <w:r>
        <w:t>Visit Number: e81a65f3377cce69d8d7358aa29cb5b6462b0e477e74aeae8670ccecdadf6de1</w:t>
      </w:r>
    </w:p>
    <w:p>
      <w:r>
        <w:t>Masked_PatientID: 8085</w:t>
      </w:r>
    </w:p>
    <w:p>
      <w:r>
        <w:t>Order ID: ea75d13acfe7ad128b99e8fa13ec9c6d6537427a4b49e247562fc29e9e57ea4c</w:t>
      </w:r>
    </w:p>
    <w:p>
      <w:r>
        <w:t>Order Name: CT Pulmonary Angiogram</w:t>
      </w:r>
    </w:p>
    <w:p>
      <w:r>
        <w:t>Result Item Code: CTCHEPE</w:t>
      </w:r>
    </w:p>
    <w:p>
      <w:r>
        <w:t>Performed Date Time: 18/12/2019 17:46</w:t>
      </w:r>
    </w:p>
    <w:p>
      <w:r>
        <w:t>Line Num: 1</w:t>
      </w:r>
    </w:p>
    <w:p>
      <w:r>
        <w:t>Text: HISTORY  bedbound patient. unable to wean off oxygen TECHNIQUE Scans acquired as per department protocol. Intravenous contrast: Omnipaque 350 - Volume (ml): 60 FINDINGS There are no filling defects demonstrated in the visualised pulmonary pulmonary arteries.  There is cardiomegaly. There are bilateral pleural effusions with basal atelectasis.  Ground-glass changes with mosaic attenuation/pattern is present in the lungs. The  main pulmonary artery is dilated (30 mm) suggesting some degree of pulmonary arterial  hypertension. Scarring is observed in the right upper lobe, lung apices and right middle lobe.  Image 402-40 shows a nodular 12 x 12 area of consolidation in the medial segment  of the middle lobe likely inflammatory / ?infective in nature. Partially imaged gallbladder shows small gallstones. The adrenal glands are not enlarged.   CONCLUSION No demonstrable filling defects / thrombi in visualised pulmonary arteries. Cardiomegaly, bilateral effusions, ground glass changes compatible with cardiac failure/fluid  overload Dilated pulmonary artery, pulmonary arterial hypertension. Nodular 12 x 12 mm solid appearing area in middle lobe probably inflammatory in nature. Incidental gallstones Report Indicator: Known / Minor Reported by: &lt;DOCTOR&gt;</w:t>
      </w:r>
    </w:p>
    <w:p>
      <w:r>
        <w:t>Accession Number: 7df857e385156368f2d3fd7e347d747545e810bd46905f6eb20478434aa0b9cf</w:t>
      </w:r>
    </w:p>
    <w:p>
      <w:r>
        <w:t>Updated Date Time: 18/12/2019 19:27</w:t>
      </w:r>
    </w:p>
    <w:p>
      <w:pPr>
        <w:pStyle w:val="Heading2"/>
      </w:pPr>
      <w:r>
        <w:t>Layman Explanation</w:t>
      </w:r>
    </w:p>
    <w:p>
      <w:r>
        <w:t>This radiology report discusses HISTORY  bedbound patient. unable to wean off oxygen TECHNIQUE Scans acquired as per department protocol. Intravenous contrast: Omnipaque 350 - Volume (ml): 60 FINDINGS There are no filling defects demonstrated in the visualised pulmonary pulmonary arteries.  There is cardiomegaly. There are bilateral pleural effusions with basal atelectasis.  Ground-glass changes with mosaic attenuation/pattern is present in the lungs. The  main pulmonary artery is dilated (30 mm) suggesting some degree of pulmonary arterial  hypertension. Scarring is observed in the right upper lobe, lung apices and right middle lobe.  Image 402-40 shows a nodular 12 x 12 area of consolidation in the medial segment  of the middle lobe likely inflammatory / ?infective in nature. Partially imaged gallbladder shows small gallstones. The adrenal glands are not enlarged.   CONCLUSION No demonstrable filling defects / thrombi in visualised pulmonary arteries. Cardiomegaly, bilateral effusions, ground glass changes compatible with cardiac failure/fluid  overload Dilated pulmonary artery, pulmonary arterial hypertension. Nodular 12 x 12 mm solid appearing area in middle lobe probably inflammatory in nature. Incidental gallstones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