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8085</w:t>
      </w:r>
    </w:p>
    <w:p>
      <w:r>
        <w:t>Visit Number: c3c7c714facc4ae0df8abf87444c6e28324784a892d4f597679679e2b28623bd</w:t>
      </w:r>
    </w:p>
    <w:p>
      <w:r>
        <w:t>Masked_PatientID: 8085</w:t>
      </w:r>
    </w:p>
    <w:p>
      <w:r>
        <w:t>Order ID: f265b9d3f6c275de33ba0edb7265303ec5fcdb4bb720bdcf6c8f4cfd458bbe0b</w:t>
      </w:r>
    </w:p>
    <w:p>
      <w:r>
        <w:t>Order Name: Chest X-ray, Erect</w:t>
      </w:r>
    </w:p>
    <w:p>
      <w:r>
        <w:t>Result Item Code: CHE-ER</w:t>
      </w:r>
    </w:p>
    <w:p>
      <w:r>
        <w:t>Performed Date Time: 22/6/2016 13:51</w:t>
      </w:r>
    </w:p>
    <w:p>
      <w:r>
        <w:t>Line Num: 1</w:t>
      </w:r>
    </w:p>
    <w:p>
      <w:r>
        <w:t>Text:       HISTORY less alert REPORT  The cardiac silhouette is not well assessed on this study.  There is a feeding tube  with the tip projected at the expected location of the stomach. No focal lung consolidation  or pleural effusion seen.  Known / Minor  Finalised by: &lt;DOCTOR&gt;</w:t>
      </w:r>
    </w:p>
    <w:p>
      <w:r>
        <w:t>Accession Number: cdc68ee9748c03268c4e0e84491b994363cc326d857979944d0d1d60dff66a28</w:t>
      </w:r>
    </w:p>
    <w:p>
      <w:r>
        <w:t>Updated Date Time: 23/6/2016 9:46</w:t>
      </w:r>
    </w:p>
    <w:p>
      <w:pPr>
        <w:pStyle w:val="Heading2"/>
      </w:pPr>
      <w:r>
        <w:t>Layman Explanation</w:t>
      </w:r>
    </w:p>
    <w:p>
      <w:r>
        <w:t>This radiology report discusses       HISTORY less alert REPORT  The cardiac silhouette is not well assessed on this study.  There is a feeding tube  with the tip projected at the expected location of the stomach. No focal lung consolidation  or pleural effusion seen.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