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8128</w:t>
      </w:r>
    </w:p>
    <w:p>
      <w:r>
        <w:t>Visit Number: e2238995e265a1de8492b65d0d987af9c1fb5184db2df40fef00925208762e05</w:t>
      </w:r>
    </w:p>
    <w:p>
      <w:r>
        <w:t>Masked_PatientID: 8122</w:t>
      </w:r>
    </w:p>
    <w:p>
      <w:r>
        <w:t>Order ID: c780b3ebe54964d9c008bf9c57a293e1f332c201f7cd326c36a20923055df9df</w:t>
      </w:r>
    </w:p>
    <w:p>
      <w:r>
        <w:t>Order Name: Chest X-ray</w:t>
      </w:r>
    </w:p>
    <w:p>
      <w:r>
        <w:t>Result Item Code: CHE-NOV</w:t>
      </w:r>
    </w:p>
    <w:p>
      <w:r>
        <w:t>Performed Date Time: 01/11/2019 7:21</w:t>
      </w:r>
    </w:p>
    <w:p>
      <w:r>
        <w:t>Line Num: 1</w:t>
      </w:r>
    </w:p>
    <w:p>
      <w:r>
        <w:t>Text: HISTORY  anastomotic leak REPORT ETT, nasogastric tube and right internal jugular line are noted in situ. There is  a left pleural effusion. The heart appears marginally enlarged. There is pulmonary  venous congestion with ground-glass changesin the lungs. Alveolar shadowing is present  in the left lower lobe. Report Indicator: Known / Minor Finalised by: &lt;DOCTOR&gt;</w:t>
      </w:r>
    </w:p>
    <w:p>
      <w:r>
        <w:t>Accession Number: 6fcadc780132ab9b0295801b820ba08d90222a9614ee0d7314e1055619dcfec6</w:t>
      </w:r>
    </w:p>
    <w:p>
      <w:r>
        <w:t>Updated Date Time: 01/11/2019 10:08</w:t>
      </w:r>
    </w:p>
    <w:p>
      <w:pPr>
        <w:pStyle w:val="Heading2"/>
      </w:pPr>
      <w:r>
        <w:t>Layman Explanation</w:t>
      </w:r>
    </w:p>
    <w:p>
      <w:r>
        <w:t>This radiology report discusses HISTORY  anastomotic leak REPORT ETT, nasogastric tube and right internal jugular line are noted in situ. There is  a left pleural effusion. The heart appears marginally enlarged. There is pulmonary  venous congestion with ground-glass changesin the lungs. Alveolar shadowing is present  in the left lower lobe.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