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8138</w:t>
      </w:r>
    </w:p>
    <w:p>
      <w:r>
        <w:t>Visit Number: b528a36f4dfb1a3ab5ac26960fedf0beb4e33b40240a5bddffbee47defb50f43</w:t>
      </w:r>
    </w:p>
    <w:p>
      <w:r>
        <w:t>Masked_PatientID: 8133</w:t>
      </w:r>
    </w:p>
    <w:p>
      <w:r>
        <w:t>Order ID: c9300852b1bbead25d2077f973d14913323bacf84193172b1d147c994bf29a34</w:t>
      </w:r>
    </w:p>
    <w:p>
      <w:r>
        <w:t>Order Name: Chest X-ray, Erect</w:t>
      </w:r>
    </w:p>
    <w:p>
      <w:r>
        <w:t>Result Item Code: CHE-ER</w:t>
      </w:r>
    </w:p>
    <w:p>
      <w:r>
        <w:t>Performed Date Time: 01/10/2018 8:55</w:t>
      </w:r>
    </w:p>
    <w:p>
      <w:r>
        <w:t>Line Num: 1</w:t>
      </w:r>
    </w:p>
    <w:p>
      <w:r>
        <w:t>Text:       HISTORY cough REPORT  There is previous right mastectomy.   The heart size is at the upper limit of normal.  There is unfolding of the aorta. No lung lesion is seen.    Normal Finalised by: &lt;DOCTOR&gt;</w:t>
      </w:r>
    </w:p>
    <w:p>
      <w:r>
        <w:t>Accession Number: 3dfd5d1c9ade4c2bae2420adffd4ef01e29fab38d4d411738e9c3522d67bc4f6</w:t>
      </w:r>
    </w:p>
    <w:p>
      <w:r>
        <w:t>Updated Date Time: 01/10/2018 9:12</w:t>
      </w:r>
    </w:p>
    <w:p>
      <w:pPr>
        <w:pStyle w:val="Heading2"/>
      </w:pPr>
      <w:r>
        <w:t>Layman Explanation</w:t>
      </w:r>
    </w:p>
    <w:p>
      <w:r>
        <w:t>This radiology report discusses       HISTORY cough REPORT  There is previous right mastectomy.   The heart size is at the upper limit of normal.  There is unfolding of the aorta. No lung lesion is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