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8133</w:t>
      </w:r>
    </w:p>
    <w:p>
      <w:r>
        <w:t>Visit Number: b4c5b18bdb29910f0efacc7190bb82aaa2734ce9240a5b6db7800d02fb698e6a</w:t>
      </w:r>
    </w:p>
    <w:p>
      <w:r>
        <w:t>Masked_PatientID: 8133</w:t>
      </w:r>
    </w:p>
    <w:p>
      <w:r>
        <w:t>Order ID: 248f4a93dbc0eead2cd4921444bcd4364a72d4a6a4b2609885d6d817a4d4ca49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16:38</w:t>
      </w:r>
    </w:p>
    <w:p>
      <w:r>
        <w:t>Line Num: 1</w:t>
      </w:r>
    </w:p>
    <w:p>
      <w:r>
        <w:t>Text:       HISTORY fever REPORT Comparison chest radiograph:  16 November 2016. There is mild cardiomegaly. No consolidation or pleural effusion is seen. Absent right breast shadow due to previous  mastectomy is noted.   Known / Minor  Reported by: &lt;DOCTOR&gt;</w:t>
      </w:r>
    </w:p>
    <w:p>
      <w:r>
        <w:t>Accession Number: d62f6bb0edab4080eeded1e46f209a2996a287e857829c782bf119d7085ac16d</w:t>
      </w:r>
    </w:p>
    <w:p>
      <w:r>
        <w:t>Updated Date Time: 25/11/2016 11:47</w:t>
      </w:r>
    </w:p>
    <w:p>
      <w:pPr>
        <w:pStyle w:val="Heading2"/>
      </w:pPr>
      <w:r>
        <w:t>Layman Explanation</w:t>
      </w:r>
    </w:p>
    <w:p>
      <w:r>
        <w:t>This radiology report discusses       HISTORY fever REPORT Comparison chest radiograph:  16 November 2016. There is mild cardiomegaly. No consolidation or pleural effusion is seen. Absent right breast shadow due to previous  mastectomy is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