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8140</w:t>
      </w:r>
    </w:p>
    <w:p>
      <w:r>
        <w:t>Visit Number: 43ffb41af16bbe0b59416b787f54202cd682352b5ee2aca8e0110fe477188e47</w:t>
      </w:r>
    </w:p>
    <w:p>
      <w:r>
        <w:t>Masked_PatientID: 8140</w:t>
      </w:r>
    </w:p>
    <w:p>
      <w:r>
        <w:t>Order ID: e66462bb39f6aa3d553c2e8e6c06d25b7d5c1d6d51928e73f47ba4a041a7ecfb</w:t>
      </w:r>
    </w:p>
    <w:p>
      <w:r>
        <w:t>Order Name: Chest X-ray</w:t>
      </w:r>
    </w:p>
    <w:p>
      <w:r>
        <w:t>Result Item Code: CHE-NOV</w:t>
      </w:r>
    </w:p>
    <w:p>
      <w:r>
        <w:t>Performed Date Time: 22/5/2017 15:55</w:t>
      </w:r>
    </w:p>
    <w:p>
      <w:r>
        <w:t>Line Num: 1</w:t>
      </w:r>
    </w:p>
    <w:p>
      <w:r>
        <w:t>Text:       HISTORY infective exacerbation of asthma REPORT  Prior chest radiograph dated 7 November 2009 was reviewed. The heart size is normal.  There is slight unfolding of the thoracic aorta. There is no focal consolidation, pneumothorax or large pleural effusion.   Known / Minor  Finalised by: &lt;DOCTOR&gt;</w:t>
      </w:r>
    </w:p>
    <w:p>
      <w:r>
        <w:t>Accession Number: 774090cb74beccb098c58da96cc732f9f70f94ce134e5acc9fdff4c8014f33f5</w:t>
      </w:r>
    </w:p>
    <w:p>
      <w:r>
        <w:t>Updated Date Time: 23/5/2017 9:02</w:t>
      </w:r>
    </w:p>
    <w:p>
      <w:pPr>
        <w:pStyle w:val="Heading2"/>
      </w:pPr>
      <w:r>
        <w:t>Layman Explanation</w:t>
      </w:r>
    </w:p>
    <w:p>
      <w:r>
        <w:t>This radiology report discusses       HISTORY infective exacerbation of asthma REPORT  Prior chest radiograph dated 7 November 2009 was reviewed. The heart size is normal.  There is slight unfolding of the thoracic aorta. There is no focal consolidation, pneumothorax or large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