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8142</w:t>
      </w:r>
    </w:p>
    <w:p>
      <w:r>
        <w:t>Visit Number: a53e44094050e80c5c2526dd7e55eda5384df3106b7873856e06a675e51c7e52</w:t>
      </w:r>
    </w:p>
    <w:p>
      <w:r>
        <w:t>Masked_PatientID: 8141</w:t>
      </w:r>
    </w:p>
    <w:p>
      <w:r>
        <w:t>Order ID: a3378289d6a96892ea693852baabe86d96321d902c58114a124f8585041ca897</w:t>
      </w:r>
    </w:p>
    <w:p>
      <w:r>
        <w:t>Order Name: Chest X-ray</w:t>
      </w:r>
    </w:p>
    <w:p>
      <w:r>
        <w:t>Result Item Code: CHE-NOV</w:t>
      </w:r>
    </w:p>
    <w:p>
      <w:r>
        <w:t>Performed Date Time: 01/2/2016 21:25</w:t>
      </w:r>
    </w:p>
    <w:p>
      <w:r>
        <w:t>Line Num: 1</w:t>
      </w:r>
    </w:p>
    <w:p>
      <w:r>
        <w:t>Text:       HISTORY pneumonia with sudden desaturation REPORT  Comparison made with previous x-ray dated 30/01/2016. Heart is markedly enlarged.  Interval worsening of bilateral diffuse airspace consolidative  changes.  NG tube with tip notseen in this study. Marked degenerative changes of the thoracolumbar spine.   Known / Minor  Finalised by: &lt;DOCTOR&gt;</w:t>
      </w:r>
    </w:p>
    <w:p>
      <w:r>
        <w:t>Accession Number: e55f61934efb313bac125921907f8e9b1d7ca75e6ea43fe839e9651d0acd9e32</w:t>
      </w:r>
    </w:p>
    <w:p>
      <w:r>
        <w:t>Updated Date Time: 02/2/2016 9:40</w:t>
      </w:r>
    </w:p>
    <w:p>
      <w:pPr>
        <w:pStyle w:val="Heading2"/>
      </w:pPr>
      <w:r>
        <w:t>Layman Explanation</w:t>
      </w:r>
    </w:p>
    <w:p>
      <w:r>
        <w:t>This radiology report discusses       HISTORY pneumonia with sudden desaturation REPORT  Comparison made with previous x-ray dated 30/01/2016. Heart is markedly enlarged.  Interval worsening of bilateral diffuse airspace consolidative  changes.  NG tube with tip notseen in this study. Marked degenerative changes of the thoracolumbar spine.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