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8162</w:t>
      </w:r>
    </w:p>
    <w:p>
      <w:r>
        <w:t>Visit Number: 89346c8672f65608f4788ab7c198a8a88ffa25326a175bd60427136e0cb8c838</w:t>
      </w:r>
    </w:p>
    <w:p>
      <w:r>
        <w:t>Masked_PatientID: 8146</w:t>
      </w:r>
    </w:p>
    <w:p>
      <w:r>
        <w:t>Order ID: c4ebccb2765ce5b8842ef9b86aae122da0d916a1a489f646d650182e1bf9e094</w:t>
      </w:r>
    </w:p>
    <w:p>
      <w:r>
        <w:t>Order Name: Chest X-ray, Erect</w:t>
      </w:r>
    </w:p>
    <w:p>
      <w:r>
        <w:t>Result Item Code: CHE-ER</w:t>
      </w:r>
    </w:p>
    <w:p>
      <w:r>
        <w:t>Performed Date Time: 15/4/2015 14:07</w:t>
      </w:r>
    </w:p>
    <w:p>
      <w:r>
        <w:t>Line Num: 1</w:t>
      </w:r>
    </w:p>
    <w:p>
      <w:r>
        <w:t>Text:             HISTORY CTS Pre-admission Tests FINDINGS   The heart is mildly enlarged.  The aorta is unfolded. The lungs are clear.      Known / Minor  Finalised by: &lt;DOCTOR&gt;</w:t>
      </w:r>
    </w:p>
    <w:p>
      <w:r>
        <w:t>Accession Number: 5d41d231021f8b5d21a88a813e3fcd7f11e57036a9725afa8aac88552c65175b</w:t>
      </w:r>
    </w:p>
    <w:p>
      <w:r>
        <w:t>Updated Date Time: 15/4/2015 16:23</w:t>
      </w:r>
    </w:p>
    <w:p>
      <w:pPr>
        <w:pStyle w:val="Heading2"/>
      </w:pPr>
      <w:r>
        <w:t>Layman Explanation</w:t>
      </w:r>
    </w:p>
    <w:p>
      <w:r>
        <w:t>This radiology report discusses             HISTORY CTS Pre-admission Tests FINDINGS   The heart is mildly enlarged.  The aorta is unfolded. The lungs are clear.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