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8146</w:t>
      </w:r>
    </w:p>
    <w:p>
      <w:r>
        <w:t>Visit Number: bb5321805b41a808e5a44d331c60c87dfa4b5c66364a5ba9a1f3708b920be542</w:t>
      </w:r>
    </w:p>
    <w:p>
      <w:r>
        <w:t>Masked_PatientID: 8146</w:t>
      </w:r>
    </w:p>
    <w:p>
      <w:r>
        <w:t>Order ID: 8c2825e70b3008b5f9affce8b7ee8556a52ef2c8faba7a46d3f3560dc0bfd29d</w:t>
      </w:r>
    </w:p>
    <w:p>
      <w:r>
        <w:t>Order Name: Chest X-ray</w:t>
      </w:r>
    </w:p>
    <w:p>
      <w:r>
        <w:t>Result Item Code: CHE-NOV</w:t>
      </w:r>
    </w:p>
    <w:p>
      <w:r>
        <w:t>Performed Date Time: 19/1/2015 10:59</w:t>
      </w:r>
    </w:p>
    <w:p>
      <w:r>
        <w:t>Line Num: 1</w:t>
      </w:r>
    </w:p>
    <w:p>
      <w:r>
        <w:t>Text:       HISTORY Interval progression of CAP. REPORT CHEST: Comparison made with previous image done on 02/12/2014.  Consolidation in both lungs have largely resolved. Small opacities in the  right mid zone are non specific. Heart is enlarged.  No sizeable pleural effusion.    Known / Minor  Finalised by: &lt;DOCTOR&gt;</w:t>
      </w:r>
    </w:p>
    <w:p>
      <w:r>
        <w:t>Accession Number: 80c944b405e9c5297bbda092ad935ce963e7b222e053cfe4cd7f89017f4aa003</w:t>
      </w:r>
    </w:p>
    <w:p>
      <w:r>
        <w:t>Updated Date Time: 19/1/2015 11:18</w:t>
      </w:r>
    </w:p>
    <w:p>
      <w:pPr>
        <w:pStyle w:val="Heading2"/>
      </w:pPr>
      <w:r>
        <w:t>Layman Explanation</w:t>
      </w:r>
    </w:p>
    <w:p>
      <w:r>
        <w:t>This radiology report discusses       HISTORY Interval progression of CAP. REPORT CHEST: Comparison made with previous image done on 02/12/2014.  Consolidation in both lungs have largely resolved. Small opacities in the  right mid zone are non specific. Heart is enlarged.  No sizeable pleural effusion. 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