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8204</w:t>
      </w:r>
    </w:p>
    <w:p>
      <w:r>
        <w:t>Visit Number: b4c1895ba135cfa82eb04d2479a60fee4988efce45ebbb8880cc8c054e69f18d</w:t>
      </w:r>
    </w:p>
    <w:p>
      <w:r>
        <w:t>Masked_PatientID: 8167</w:t>
      </w:r>
    </w:p>
    <w:p>
      <w:r>
        <w:t>Order ID: d30feda0bee417ffdb9ba4a60197150b9828bce44a0f828d2de47f32a9d9efa9</w:t>
      </w:r>
    </w:p>
    <w:p>
      <w:r>
        <w:t>Order Name: Chest X-ray</w:t>
      </w:r>
    </w:p>
    <w:p>
      <w:r>
        <w:t>Result Item Code: CHE-NOV</w:t>
      </w:r>
    </w:p>
    <w:p>
      <w:r>
        <w:t>Performed Date Time: 08/3/2018 6:35</w:t>
      </w:r>
    </w:p>
    <w:p>
      <w:r>
        <w:t>Line Num: 1</w:t>
      </w:r>
    </w:p>
    <w:p>
      <w:r>
        <w:t>Text:       Sternal wires and prosthetic mitral valve are visualised.  The heart is enlarged.   There is consolidation in the lower zones.  Double lumen left IJ catheter (tip in  upper SVC) and NG tube (tip excluded) are visualised.        May need further action Finalised by: &lt;DOCTOR&gt;</w:t>
      </w:r>
    </w:p>
    <w:p>
      <w:r>
        <w:t>Accession Number: a323db4fa66eb240c5b6713aaf19ba4202fb1730a71e9a32ef16a5f4cd7a013f</w:t>
      </w:r>
    </w:p>
    <w:p>
      <w:r>
        <w:t>Updated Date Time: 09/3/2018 7:52</w:t>
      </w:r>
    </w:p>
    <w:p>
      <w:pPr>
        <w:pStyle w:val="Heading2"/>
      </w:pPr>
      <w:r>
        <w:t>Layman Explanation</w:t>
      </w:r>
    </w:p>
    <w:p>
      <w:r>
        <w:t>This radiology report discusses       Sternal wires and prosthetic mitral valve are visualised.  The heart is enlarged.   There is consolidation in the lower zones.  Double lumen left IJ catheter (tip in  upper SVC) and NG tube (tip excluded) are visualised.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