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8183</w:t>
      </w:r>
    </w:p>
    <w:p>
      <w:r>
        <w:t>Visit Number: b4c1895ba135cfa82eb04d2479a60fee4988efce45ebbb8880cc8c054e69f18d</w:t>
      </w:r>
    </w:p>
    <w:p>
      <w:r>
        <w:t>Masked_PatientID: 8167</w:t>
      </w:r>
    </w:p>
    <w:p>
      <w:r>
        <w:t>Order ID: f3a2f661a76b3bd740a6a9cc2794e7cead443404d0c4413783859064206532eb</w:t>
      </w:r>
    </w:p>
    <w:p>
      <w:r>
        <w:t>Order Name: Chest X-ray</w:t>
      </w:r>
    </w:p>
    <w:p>
      <w:r>
        <w:t>Result Item Code: CHE-NOV</w:t>
      </w:r>
    </w:p>
    <w:p>
      <w:r>
        <w:t>Performed Date Time: 19/2/2018 6:57</w:t>
      </w:r>
    </w:p>
    <w:p>
      <w:r>
        <w:t>Line Num: 1</w:t>
      </w:r>
    </w:p>
    <w:p>
      <w:r>
        <w:t>Text:       The ET tube tip is roughly 4.7 cm from the carina.  Sternal wires and prosthetic  mitral valve are visualised.  The heart is enlarged.  There is nondescript bilateral  lower lobe atelectasis.  Right IJ catheter, pericardial drain and bilateral basal  chest tubes are unchanged.      Known / Minor  Finalised by: &lt;DOCTOR&gt;</w:t>
      </w:r>
    </w:p>
    <w:p>
      <w:r>
        <w:t>Accession Number: 93a56d42150dd4f77a36360e9dda643f1d86fba880017537e136992489443488</w:t>
      </w:r>
    </w:p>
    <w:p>
      <w:r>
        <w:t>Updated Date Time: 20/2/2018 8:12</w:t>
      </w:r>
    </w:p>
    <w:p>
      <w:pPr>
        <w:pStyle w:val="Heading2"/>
      </w:pPr>
      <w:r>
        <w:t>Layman Explanation</w:t>
      </w:r>
    </w:p>
    <w:p>
      <w:r>
        <w:t>This radiology report discusses       The ET tube tip is roughly 4.7 cm from the carina.  Sternal wires and prosthetic  mitral valve are visualised.  The heart is enlarged.  There is nondescript bilateral  lower lobe atelectasis.  Right IJ catheter, pericardial drain and bilateral basal  chest tubes are unchanged.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