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8184</w:t>
      </w:r>
    </w:p>
    <w:p>
      <w:r>
        <w:t>Visit Number: b4c1895ba135cfa82eb04d2479a60fee4988efce45ebbb8880cc8c054e69f18d</w:t>
      </w:r>
    </w:p>
    <w:p>
      <w:r>
        <w:t>Masked_PatientID: 8167</w:t>
      </w:r>
    </w:p>
    <w:p>
      <w:r>
        <w:t>Order ID: 96af40bcf8aed3eb127cd070b6876b3692cb4cf08a401720c629d263d10937e8</w:t>
      </w:r>
    </w:p>
    <w:p>
      <w:r>
        <w:t>Order Name: Chest X-ray</w:t>
      </w:r>
    </w:p>
    <w:p>
      <w:r>
        <w:t>Result Item Code: CHE-NOV</w:t>
      </w:r>
    </w:p>
    <w:p>
      <w:r>
        <w:t>Performed Date Time: 20/2/2018 9:19</w:t>
      </w:r>
    </w:p>
    <w:p>
      <w:r>
        <w:t>Line Num: 1</w:t>
      </w:r>
    </w:p>
    <w:p>
      <w:r>
        <w:t>Text:       HISTORY Acute MR s/p MVR POD 11, (pacing wires removed POD 5) Bilateral acute limb ischemia s/p bilateral guillotine amputation (POD3) Pneumonia - resolving; on ABX ARDS - resolved REPORT CHEST (AP SITTING MOBILE) TOTAL OF ONE IMAGE The sternotomy wires are in place with an MVR projected over the heart shadow.  The tip of the endotracheal tube is about 6.0 cm above the carina.   The position of the tips of the right central venous catheters is over the expected  position of the superior vena cava.   The tip of the nasogastric tube is not included in this image.   There are bilateral chest drains seen.  There is airspace opacification in the middle and lower zones on both sides, more  evident on the left side compatible with the submitted diagnosis of pneumonia.   Also, there is plate atelectasis in the right lung base simulating pneumoperitoneum.   May need further action Finalised by: &lt;DOCTOR&gt;</w:t>
      </w:r>
    </w:p>
    <w:p>
      <w:r>
        <w:t>Accession Number: f1f9f0d6f329687d382adfb7dc671eeeb7ee56a570cc53e4aef4d367f98b066c</w:t>
      </w:r>
    </w:p>
    <w:p>
      <w:r>
        <w:t>Updated Date Time: 20/2/2018 21:19</w:t>
      </w:r>
    </w:p>
    <w:p>
      <w:pPr>
        <w:pStyle w:val="Heading2"/>
      </w:pPr>
      <w:r>
        <w:t>Layman Explanation</w:t>
      </w:r>
    </w:p>
    <w:p>
      <w:r>
        <w:t>This radiology report discusses       HISTORY Acute MR s/p MVR POD 11, (pacing wires removed POD 5) Bilateral acute limb ischemia s/p bilateral guillotine amputation (POD3) Pneumonia - resolving; on ABX ARDS - resolved REPORT CHEST (AP SITTING MOBILE) TOTAL OF ONE IMAGE The sternotomy wires are in place with an MVR projected over the heart shadow.  The tip of the endotracheal tube is about 6.0 cm above the carina.   The position of the tips of the right central venous catheters is over the expected  position of the superior vena cava.   The tip of the nasogastric tube is not included in this image.   There are bilateral chest drains seen.  There is airspace opacification in the middle and lower zones on both sides, more  evident on the left side compatible with the submitted diagnosis of pneumonia.   Also, there is plate atelectasis in the right lung base simulating pneumoperitoneum.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