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8232</w:t>
      </w:r>
    </w:p>
    <w:p>
      <w:r>
        <w:t>Visit Number: 47cf42365fd68cd5811c97b27a22500c73057b434f24a05b2768db7e79768d26</w:t>
      </w:r>
    </w:p>
    <w:p>
      <w:r>
        <w:t>Masked_PatientID: 8229</w:t>
      </w:r>
    </w:p>
    <w:p>
      <w:r>
        <w:t>Order ID: be13b01059c83228e0bd1d580f11d250b0781ea7793e01725b9c862c3b0085e0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03/9/2017 13:23</w:t>
      </w:r>
    </w:p>
    <w:p>
      <w:r>
        <w:t>Line Num: 1</w:t>
      </w:r>
    </w:p>
    <w:p>
      <w:r>
        <w:t>Text:       HISTORY chest pain REPORT  Chest X-ray: - PA The prior radiograph of 23/02/2017 was reviewed. The heart size is normal.  No consolidation or pleural effusion is seen.   Normal Finalised by: &lt;DOCTOR&gt;</w:t>
      </w:r>
    </w:p>
    <w:p>
      <w:r>
        <w:t>Accession Number: 969851bffe160ccc67cd69590eca3264afbecfb1508869a1de0a3dfc16ca564e</w:t>
      </w:r>
    </w:p>
    <w:p>
      <w:r>
        <w:t>Updated Date Time: 03/9/2017 23:02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Chest X-ray: - PA The prior radiograph of 23/02/2017 was reviewed. The heart size is normal.  No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