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8244</w:t>
      </w:r>
    </w:p>
    <w:p>
      <w:r>
        <w:t>Visit Number: faf04d68d4cfe51ec1c754c20850e38d0863473c34c76efa5f46264706807a50</w:t>
      </w:r>
    </w:p>
    <w:p>
      <w:r>
        <w:t>Masked_PatientID: 8234</w:t>
      </w:r>
    </w:p>
    <w:p>
      <w:r>
        <w:t>Order ID: 29de00036b33ed448362d9f7f20e29ab0602904c8dd39a0966e5e1efd3d674c1</w:t>
      </w:r>
    </w:p>
    <w:p>
      <w:r>
        <w:t>Order Name: Chest X-ray</w:t>
      </w:r>
    </w:p>
    <w:p>
      <w:r>
        <w:t>Result Item Code: CHE-NOV</w:t>
      </w:r>
    </w:p>
    <w:p>
      <w:r>
        <w:t>Performed Date Time: 06/2/2020 0:24</w:t>
      </w:r>
    </w:p>
    <w:p>
      <w:r>
        <w:t>Line Num: 1</w:t>
      </w:r>
    </w:p>
    <w:p>
      <w:r>
        <w:t>Text: HISTORY  s/p R IJ vasc cath insertion REPORT The heart size enlarged. No consolidation or effusion is seen. Tip of right central  catheter is in the lower SVC.  Report Indicator: Known / Minor Finalised by: &lt;DOCTOR&gt;</w:t>
      </w:r>
    </w:p>
    <w:p>
      <w:r>
        <w:t>Accession Number: 1ccb521da4b7adc83018f049de36bf2f2736db551f3d49cec02da3bcb66dcd08</w:t>
      </w:r>
    </w:p>
    <w:p>
      <w:r>
        <w:t>Updated Date Time: 06/2/2020 9:13</w:t>
      </w:r>
    </w:p>
    <w:p>
      <w:pPr>
        <w:pStyle w:val="Heading2"/>
      </w:pPr>
      <w:r>
        <w:t>Layman Explanation</w:t>
      </w:r>
    </w:p>
    <w:p>
      <w:r>
        <w:t>This radiology report discusses HISTORY  s/p R IJ vasc cath insertion REPORT The heart size enlarged. No consolidation or effusion is seen. Tip of right central  catheter is in the lower SVC.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