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8237</w:t>
      </w:r>
    </w:p>
    <w:p>
      <w:r>
        <w:t>Visit Number: 7690caeb70acb13630dd1a47a66398b64e1723afcdd2e0ed139e77fdf0238ee1</w:t>
      </w:r>
    </w:p>
    <w:p>
      <w:r>
        <w:t>Masked_PatientID: 8234</w:t>
      </w:r>
    </w:p>
    <w:p>
      <w:r>
        <w:t>Order ID: 68807898b368eb363dd912675769f239693805f5f036740503e07a993381672f</w:t>
      </w:r>
    </w:p>
    <w:p>
      <w:r>
        <w:t>Order Name: Chest X-ray</w:t>
      </w:r>
    </w:p>
    <w:p>
      <w:r>
        <w:t>Result Item Code: CHE-NOV</w:t>
      </w:r>
    </w:p>
    <w:p>
      <w:r>
        <w:t>Performed Date Time: 20/11/2016 10:45</w:t>
      </w:r>
    </w:p>
    <w:p>
      <w:r>
        <w:t>Line Num: 1</w:t>
      </w:r>
    </w:p>
    <w:p>
      <w:r>
        <w:t>Text:       HISTORY sob, hx of CCF REPORT Previous radiograph from 28 August 2016 was reviewed. Suboptimal inspiratory effort and AP projection limits assessment of the cardiac  size and lung bases, though even allowing for this the heartdoes appear to be enlarged.  Pulmonary venous congestion is noted.  There is mild blunting of the left costophrenic angle suggesting small effusion.   No consolidation or pneumothorax is seen.   May need further action Reported by: &lt;DOCTOR&gt;</w:t>
      </w:r>
    </w:p>
    <w:p>
      <w:r>
        <w:t>Accession Number: 63d352681e359dc2bddf155926d585315d32ba6aad5cbf4a2ecb881bbeade991</w:t>
      </w:r>
    </w:p>
    <w:p>
      <w:r>
        <w:t>Updated Date Time: 21/11/2016 17:36</w:t>
      </w:r>
    </w:p>
    <w:p>
      <w:pPr>
        <w:pStyle w:val="Heading2"/>
      </w:pPr>
      <w:r>
        <w:t>Layman Explanation</w:t>
      </w:r>
    </w:p>
    <w:p>
      <w:r>
        <w:t>This radiology report discusses       HISTORY sob, hx of CCF REPORT Previous radiograph from 28 August 2016 was reviewed. Suboptimal inspiratory effort and AP projection limits assessment of the cardiac  size and lung bases, though even allowing for this the heartdoes appear to be enlarged.  Pulmonary venous congestion is noted.  There is mild blunting of the left costophrenic angle suggesting small effusion.   No consolidation or pneumothorax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