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8259</w:t>
      </w:r>
    </w:p>
    <w:p>
      <w:r>
        <w:t>Visit Number: 54bad89acdfd808cfb7f1937b6f6b724c238595b90a545f8ed6d4761f2a8f8d6</w:t>
      </w:r>
    </w:p>
    <w:p>
      <w:r>
        <w:t>Masked_PatientID: 8258</w:t>
      </w:r>
    </w:p>
    <w:p>
      <w:r>
        <w:t>Order ID: c7e9fc20ff94fbc26a456fec561c70a46c94adad6701784c987e12bfa282a39a</w:t>
      </w:r>
    </w:p>
    <w:p>
      <w:r>
        <w:t>Order Name: Chest X-ray, Erect</w:t>
      </w:r>
    </w:p>
    <w:p>
      <w:r>
        <w:t>Result Item Code: CHE-ER</w:t>
      </w:r>
    </w:p>
    <w:p>
      <w:r>
        <w:t>Performed Date Time: 20/12/2015 14:04</w:t>
      </w:r>
    </w:p>
    <w:p>
      <w:r>
        <w:t>Line Num: 1</w:t>
      </w:r>
    </w:p>
    <w:p>
      <w:r>
        <w:t>Text:       HISTORY haemoptysis REPORT  Heart size is normal.  Aorta is unfolded. There is scarring in the right lower zone. A couple of nodules in the right upper lobe are stable since 2010 and are likely  granulomas.  No gross consolidation. Calcified gallstones are noted.   Known / Minor  Finalised by: &lt;DOCTOR&gt;</w:t>
      </w:r>
    </w:p>
    <w:p>
      <w:r>
        <w:t>Accession Number: 276d7815c2353e3c1b692fc0c979297e378534251a714b7475099a9eebbb400d</w:t>
      </w:r>
    </w:p>
    <w:p>
      <w:r>
        <w:t>Updated Date Time: 21/12/2015 9:00</w:t>
      </w:r>
    </w:p>
    <w:p>
      <w:pPr>
        <w:pStyle w:val="Heading2"/>
      </w:pPr>
      <w:r>
        <w:t>Layman Explanation</w:t>
      </w:r>
    </w:p>
    <w:p>
      <w:r>
        <w:t>This radiology report discusses       HISTORY haemoptysis REPORT  Heart size is normal.  Aorta is unfolded. There is scarring in the right lower zone. A couple of nodules in the right upper lobe are stable since 2010 and are likely  granulomas.  No gross consolidation. Calcified gallstones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