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8270</w:t>
      </w:r>
    </w:p>
    <w:p>
      <w:r>
        <w:t>Visit Number: 2a0169db4cb50f5272d530b6feca9a5d44e1b3e62038f7675605909207afeb49</w:t>
      </w:r>
    </w:p>
    <w:p>
      <w:r>
        <w:t>Masked_PatientID: 8269</w:t>
      </w:r>
    </w:p>
    <w:p>
      <w:r>
        <w:t>Order ID: 7e409ebf3d2547d8959baf89dd77d5135a3d3677d2da8578e3ee20cc381d653b</w:t>
      </w:r>
    </w:p>
    <w:p>
      <w:r>
        <w:t>Order Name: Chest X-ray, Erect</w:t>
      </w:r>
    </w:p>
    <w:p>
      <w:r>
        <w:t>Result Item Code: CHE-ER</w:t>
      </w:r>
    </w:p>
    <w:p>
      <w:r>
        <w:t>Performed Date Time: 01/3/2015 9:29</w:t>
      </w:r>
    </w:p>
    <w:p>
      <w:r>
        <w:t>Line Num: 1</w:t>
      </w:r>
    </w:p>
    <w:p>
      <w:r>
        <w:t>Text:       HISTORY cough x 3 weeks REPORT Chest radiograph of 6 February 2015 was reviewed.   Right-sided pacemaker is in situ with intact leads.  The heart is enlarged.  Thoracic  aorta is unfolded with mural calcification.   There is interval worsening of lower zone patchy airspace opacities bilaterally;  may represent atelectasis and/ or infection in the appropriate clinical context.  Mild blunting of the right costophrenic angle is suggestive of a small pleural effusion. Several calcific densities are partially imaged in the left upper abdomen.   May need further action Finalised by: &lt;DOCTOR&gt;</w:t>
      </w:r>
    </w:p>
    <w:p>
      <w:r>
        <w:t>Accession Number: dc8d39edf4702921beb854f1a37982e1e842a7caa41743501ab7771761efc845</w:t>
      </w:r>
    </w:p>
    <w:p>
      <w:r>
        <w:t>Updated Date Time: 01/3/2015 23:25</w:t>
      </w:r>
    </w:p>
    <w:p>
      <w:pPr>
        <w:pStyle w:val="Heading2"/>
      </w:pPr>
      <w:r>
        <w:t>Layman Explanation</w:t>
      </w:r>
    </w:p>
    <w:p>
      <w:r>
        <w:t>This radiology report discusses       HISTORY cough x 3 weeks REPORT Chest radiograph of 6 February 2015 was reviewed.   Right-sided pacemaker is in situ with intact leads.  The heart is enlarged.  Thoracic  aorta is unfolded with mural calcification.   There is interval worsening of lower zone patchy airspace opacities bilaterally;  may represent atelectasis and/ or infection in the appropriate clinical context.  Mild blunting of the right costophrenic angle is suggestive of a small pleural effusion. Several calcific densities are partially imaged in the left upper abdomen.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