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8296</w:t>
      </w:r>
    </w:p>
    <w:p>
      <w:r>
        <w:t>Visit Number: 420ea27a10d0e311f10dddd4d55650256aaa6c21466b196af726bcdb20f2b62f</w:t>
      </w:r>
    </w:p>
    <w:p>
      <w:r>
        <w:t>Masked_PatientID: 8293</w:t>
      </w:r>
    </w:p>
    <w:p>
      <w:r>
        <w:t>Order ID: d8ecf988e3b635bc21a41960d4bfc474457af8e6206772cc65fa1cdd3be31fba</w:t>
      </w:r>
    </w:p>
    <w:p>
      <w:r>
        <w:t>Order Name: Chest X-ray, Erect</w:t>
      </w:r>
    </w:p>
    <w:p>
      <w:r>
        <w:t>Result Item Code: CHE-ER</w:t>
      </w:r>
    </w:p>
    <w:p>
      <w:r>
        <w:t>Performed Date Time: 20/8/2016 22:52</w:t>
      </w:r>
    </w:p>
    <w:p>
      <w:r>
        <w:t>Line Num: 1</w:t>
      </w:r>
    </w:p>
    <w:p>
      <w:r>
        <w:t>Text:       HISTORY likely aspiration pneumonia REPORT CHEST  Previous chest radiograph dated 23 December 2014 was reviewed. Nasogastric tube is in situ, its tip projected in the body of the stomach. Heart size cannot be accurately assessed in this projection.  There is unfolding  of the thoracic aorta with intimal calcification. Patchy opacities are observed in the right lower zone and may represent infective  change in the appropriate clinical context.  No pleural effusion is seen. ABDOMEN  Previous radiograph dated 4 June 2014 was reviewed. Surgical clips projected in the right hypochondrium and embolization coil in the  right lumbar region are related to previous surgery. Calibre and distribution of the bowel loops are normal. Faecal loading seen in the  colon.  There is no overt evidence of intestinal obstruction. No evidence of pneumoperitoneum. Cluster of calcification projected in the midline of the pelvis is probably prostatic  in nature.   Further action or early intervention required Finalised by: &lt;DOCTOR&gt;</w:t>
      </w:r>
    </w:p>
    <w:p>
      <w:r>
        <w:t>Accession Number: 2b4683dbdd57e4dab5391c41c1cec54176032f023140830218bf85b26b31d301</w:t>
      </w:r>
    </w:p>
    <w:p>
      <w:r>
        <w:t>Updated Date Time: 21/8/2016 9:39</w:t>
      </w:r>
    </w:p>
    <w:p>
      <w:pPr>
        <w:pStyle w:val="Heading2"/>
      </w:pPr>
      <w:r>
        <w:t>Layman Explanation</w:t>
      </w:r>
    </w:p>
    <w:p>
      <w:r>
        <w:t>This radiology report discusses       HISTORY likely aspiration pneumonia REPORT CHEST  Previous chest radiograph dated 23 December 2014 was reviewed. Nasogastric tube is in situ, its tip projected in the body of the stomach. Heart size cannot be accurately assessed in this projection.  There is unfolding  of the thoracic aorta with intimal calcification. Patchy opacities are observed in the right lower zone and may represent infective  change in the appropriate clinical context.  No pleural effusion is seen. ABDOMEN  Previous radiograph dated 4 June 2014 was reviewed. Surgical clips projected in the right hypochondrium and embolization coil in the  right lumbar region are related to previous surgery. Calibre and distribution of the bowel loops are normal. Faecal loading seen in the  colon.  There is no overt evidence of intestinal obstruction. No evidence of pneumoperitoneum. Cluster of calcification projected in the midline of the pelvis is probably prostatic  in nature.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