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8299</w:t>
      </w:r>
    </w:p>
    <w:p>
      <w:r>
        <w:t>Visit Number: 5a3b9170cac7b0cdcfefa9c8e516dd730ecfae83f3c371178dff2d1fc01501a6</w:t>
      </w:r>
    </w:p>
    <w:p>
      <w:r>
        <w:t>Masked_PatientID: 8299</w:t>
      </w:r>
    </w:p>
    <w:p>
      <w:r>
        <w:t>Order ID: caf33daba750e320bc63fff30aa90a70eaa9d9259560330ac47a6d51a4e450e0</w:t>
      </w:r>
    </w:p>
    <w:p>
      <w:r>
        <w:t>Order Name: Chest X-ray</w:t>
      </w:r>
    </w:p>
    <w:p>
      <w:r>
        <w:t>Result Item Code: CHE-NOV</w:t>
      </w:r>
    </w:p>
    <w:p>
      <w:r>
        <w:t>Performed Date Time: 09/11/2015 18:23</w:t>
      </w:r>
    </w:p>
    <w:p>
      <w:r>
        <w:t>Line Num: 1</w:t>
      </w:r>
    </w:p>
    <w:p>
      <w:r>
        <w:t>Text:       HISTORY fever REPORT Cardiac shadow not enlarged. Linear / band shadows due to focal consolidation / subsegmental  atelectasis noted in the right lung base. Left lung field unremarkable.    May need further action Finalised by: &lt;DOCTOR&gt;</w:t>
      </w:r>
    </w:p>
    <w:p>
      <w:r>
        <w:t>Accession Number: 52bd4b0fe063d90b5ea4ccf6928732826e086e61239210507c0b201f1c581812</w:t>
      </w:r>
    </w:p>
    <w:p>
      <w:r>
        <w:t>Updated Date Time: 14/1/2016 9:32</w:t>
      </w:r>
    </w:p>
    <w:p>
      <w:pPr>
        <w:pStyle w:val="Heading2"/>
      </w:pPr>
      <w:r>
        <w:t>Layman Explanation</w:t>
      </w:r>
    </w:p>
    <w:p>
      <w:r>
        <w:t>This radiology report discusses       HISTORY fever REPORT Cardiac shadow not enlarged. Linear / band shadows due to focal consolidation / subsegmental  atelectasis noted in the right lung base. Left lung field unremarkable.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