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8302</w:t>
      </w:r>
    </w:p>
    <w:p>
      <w:r>
        <w:t>Visit Number: 44f01042f49c40fe6572765699d8dd99171b4d9aaf54717e2f034ce637b40c79</w:t>
      </w:r>
    </w:p>
    <w:p>
      <w:r>
        <w:t>Masked_PatientID: 8299</w:t>
      </w:r>
    </w:p>
    <w:p>
      <w:r>
        <w:t>Order ID: a661b2e71cb7417661a9352391a75ab60b774a97a5788f85190054862ebb73e3</w:t>
      </w:r>
    </w:p>
    <w:p>
      <w:r>
        <w:t>Order Name: Chest X-ray, Erect</w:t>
      </w:r>
    </w:p>
    <w:p>
      <w:r>
        <w:t>Result Item Code: CHE-ER</w:t>
      </w:r>
    </w:p>
    <w:p>
      <w:r>
        <w:t>Performed Date Time: 29/12/2018 11:11</w:t>
      </w:r>
    </w:p>
    <w:p>
      <w:r>
        <w:t>Line Num: 1</w:t>
      </w:r>
    </w:p>
    <w:p>
      <w:r>
        <w:t>Text:       HISTORY HYPOXIC WITH NORMAL CXR. MALIGNANCY PRESENT HENCE HIGH RISK. BEDSIDE- STRAIGHTENED  SEPTUM WITH RV DILATATION PRESENT- RV AS BIG AS LV. UNABLE TO EXLUDE PE AS CAUSE  OF HYPOXIA AND HYPTOENSION REPORT Reference is made toprior chest radiograph performed earlier on the same day. The cardiac size cannot be well assessed.  Atherosclerotic calcifications are present  in the thoracic aorta. Patchy air space opacities are again noted in bilateral mid and lower zones, most  confluent in the left retrocardiac and right paracardiac regions.  There is suggestion  of a small left pleural effusion. Degenerative changes are present in the spine and shoulder joints.   May need further action Finalised by: &lt;DOCTOR&gt;</w:t>
      </w:r>
    </w:p>
    <w:p>
      <w:r>
        <w:t>Accession Number: 1bc51c4943a03989db3da70b46bfed5e4678acc1e018426923d88df04762c5d6</w:t>
      </w:r>
    </w:p>
    <w:p>
      <w:r>
        <w:t>Updated Date Time: 30/12/2018 9:53</w:t>
      </w:r>
    </w:p>
    <w:p>
      <w:pPr>
        <w:pStyle w:val="Heading2"/>
      </w:pPr>
      <w:r>
        <w:t>Layman Explanation</w:t>
      </w:r>
    </w:p>
    <w:p>
      <w:r>
        <w:t>This radiology report discusses       HISTORY HYPOXIC WITH NORMAL CXR. MALIGNANCY PRESENT HENCE HIGH RISK. BEDSIDE- STRAIGHTENED  SEPTUM WITH RV DILATATION PRESENT- RV AS BIG AS LV. UNABLE TO EXLUDE PE AS CAUSE  OF HYPOXIA AND HYPTOENSION REPORT Reference is made toprior chest radiograph performed earlier on the same day. The cardiac size cannot be well assessed.  Atherosclerotic calcifications are present  in the thoracic aorta. Patchy air space opacities are again noted in bilateral mid and lower zones, most  confluent in the left retrocardiac and right paracardiac regions.  There is suggestion  of a small left pleural effusion. Degenerative changes are present in the spine and shoulder joints.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